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198" w:rsidRDefault="007A4198" w:rsidP="007A4198">
      <w:pPr>
        <w:spacing w:after="0" w:line="240" w:lineRule="auto"/>
        <w:jc w:val="center"/>
        <w:rPr>
          <w:rFonts w:ascii="Times New Roman" w:hAnsi="Times New Roman" w:cs="Times New Roman"/>
          <w:b/>
          <w:sz w:val="24"/>
          <w:szCs w:val="24"/>
        </w:rPr>
      </w:pPr>
      <w:r w:rsidRPr="00DC4F82">
        <w:rPr>
          <w:rFonts w:ascii="Times New Roman" w:hAnsi="Times New Roman" w:cs="Times New Roman"/>
          <w:b/>
          <w:sz w:val="24"/>
          <w:szCs w:val="24"/>
        </w:rPr>
        <w:t xml:space="preserve">HOW TO PREPARE AND RECORD </w:t>
      </w:r>
    </w:p>
    <w:p w:rsidR="007A4198" w:rsidRPr="00DC4F82" w:rsidRDefault="007A4198" w:rsidP="007A4198">
      <w:pPr>
        <w:jc w:val="center"/>
        <w:rPr>
          <w:rFonts w:ascii="Times New Roman" w:hAnsi="Times New Roman" w:cs="Times New Roman"/>
          <w:b/>
          <w:sz w:val="24"/>
          <w:szCs w:val="24"/>
        </w:rPr>
      </w:pPr>
      <w:r w:rsidRPr="00DC4F82">
        <w:rPr>
          <w:rFonts w:ascii="Times New Roman" w:hAnsi="Times New Roman" w:cs="Times New Roman"/>
          <w:b/>
          <w:sz w:val="24"/>
          <w:szCs w:val="24"/>
        </w:rPr>
        <w:t>A RESTRICTIVE COVENANT MODIFICATION DOCUMENT:</w:t>
      </w:r>
    </w:p>
    <w:p w:rsidR="007A4198" w:rsidRDefault="007A4198" w:rsidP="007A4198">
      <w:pPr>
        <w:rPr>
          <w:rFonts w:ascii="Times New Roman" w:hAnsi="Times New Roman" w:cs="Times New Roman"/>
          <w:sz w:val="24"/>
          <w:szCs w:val="24"/>
        </w:rPr>
      </w:pPr>
      <w:r>
        <w:rPr>
          <w:rFonts w:ascii="Times New Roman" w:hAnsi="Times New Roman" w:cs="Times New Roman"/>
          <w:sz w:val="24"/>
          <w:szCs w:val="24"/>
        </w:rPr>
        <w:t xml:space="preserve">If you have verified that a document recorded with the county auditor in the chain of title to your property contains a racially restrictive covenant and you have decided to record a modification document, here are the steps to follow. </w:t>
      </w:r>
    </w:p>
    <w:p w:rsidR="007A4198" w:rsidRPr="009D35A5" w:rsidRDefault="007A4198" w:rsidP="007A4198">
      <w:pPr>
        <w:rPr>
          <w:rFonts w:ascii="Times New Roman" w:hAnsi="Times New Roman" w:cs="Times New Roman"/>
          <w:sz w:val="24"/>
          <w:szCs w:val="24"/>
        </w:rPr>
      </w:pPr>
      <w:r w:rsidRPr="002743B1">
        <w:rPr>
          <w:rFonts w:ascii="Times New Roman" w:hAnsi="Times New Roman" w:cs="Times New Roman"/>
          <w:sz w:val="24"/>
          <w:szCs w:val="24"/>
        </w:rPr>
        <w:t>STEP ONE:</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 xml:space="preserve">Obtain the </w:t>
      </w:r>
      <w:r>
        <w:rPr>
          <w:rFonts w:ascii="Times New Roman" w:hAnsi="Times New Roman" w:cs="Times New Roman"/>
          <w:sz w:val="24"/>
          <w:szCs w:val="24"/>
        </w:rPr>
        <w:t xml:space="preserve">following necessary </w:t>
      </w:r>
      <w:r w:rsidRPr="009D35A5">
        <w:rPr>
          <w:rFonts w:ascii="Times New Roman" w:hAnsi="Times New Roman" w:cs="Times New Roman"/>
          <w:sz w:val="24"/>
          <w:szCs w:val="24"/>
        </w:rPr>
        <w:t>information about your property</w:t>
      </w:r>
      <w:r>
        <w:rPr>
          <w:rFonts w:ascii="Times New Roman" w:hAnsi="Times New Roman" w:cs="Times New Roman"/>
          <w:sz w:val="24"/>
          <w:szCs w:val="24"/>
        </w:rPr>
        <w:t xml:space="preserve"> from your deed or your </w:t>
      </w:r>
      <w:r w:rsidRPr="009D35A5">
        <w:rPr>
          <w:rFonts w:ascii="Times New Roman" w:hAnsi="Times New Roman" w:cs="Times New Roman"/>
          <w:sz w:val="24"/>
          <w:szCs w:val="24"/>
        </w:rPr>
        <w:t>title insurance polic</w:t>
      </w:r>
      <w:r>
        <w:rPr>
          <w:rFonts w:ascii="Times New Roman" w:hAnsi="Times New Roman" w:cs="Times New Roman"/>
          <w:sz w:val="24"/>
          <w:szCs w:val="24"/>
        </w:rPr>
        <w:t xml:space="preserve">y.  </w:t>
      </w:r>
    </w:p>
    <w:p w:rsidR="007A4198" w:rsidRDefault="007A4198" w:rsidP="007A4198">
      <w:pPr>
        <w:ind w:left="540" w:hanging="180"/>
        <w:rPr>
          <w:rFonts w:ascii="Times New Roman" w:hAnsi="Times New Roman" w:cs="Times New Roman"/>
          <w:sz w:val="24"/>
          <w:szCs w:val="24"/>
        </w:rPr>
      </w:pPr>
      <w:r w:rsidRPr="009D35A5">
        <w:rPr>
          <w:rFonts w:ascii="Times New Roman" w:hAnsi="Times New Roman" w:cs="Times New Roman"/>
          <w:sz w:val="24"/>
          <w:szCs w:val="24"/>
        </w:rPr>
        <w:t>•</w:t>
      </w:r>
      <w:r w:rsidRPr="009D35A5">
        <w:rPr>
          <w:rFonts w:ascii="Times New Roman" w:hAnsi="Times New Roman" w:cs="Times New Roman"/>
          <w:sz w:val="24"/>
          <w:szCs w:val="24"/>
        </w:rPr>
        <w:tab/>
      </w:r>
      <w:r>
        <w:rPr>
          <w:rFonts w:ascii="Times New Roman" w:hAnsi="Times New Roman" w:cs="Times New Roman"/>
          <w:sz w:val="24"/>
          <w:szCs w:val="24"/>
        </w:rPr>
        <w:t>R</w:t>
      </w:r>
      <w:r w:rsidRPr="009D35A5">
        <w:rPr>
          <w:rFonts w:ascii="Times New Roman" w:hAnsi="Times New Roman" w:cs="Times New Roman"/>
          <w:sz w:val="24"/>
          <w:szCs w:val="24"/>
        </w:rPr>
        <w:t xml:space="preserve">ecording number (often referred to as the “auditor’s file number”) of the </w:t>
      </w:r>
      <w:r>
        <w:rPr>
          <w:rFonts w:ascii="Times New Roman" w:hAnsi="Times New Roman" w:cs="Times New Roman"/>
          <w:sz w:val="24"/>
          <w:szCs w:val="24"/>
        </w:rPr>
        <w:t xml:space="preserve">original </w:t>
      </w:r>
      <w:r w:rsidRPr="009D35A5">
        <w:rPr>
          <w:rFonts w:ascii="Times New Roman" w:hAnsi="Times New Roman" w:cs="Times New Roman"/>
          <w:sz w:val="24"/>
          <w:szCs w:val="24"/>
        </w:rPr>
        <w:t>document containing the racially restrictive covenant that is void under RCW 49.60.224.</w:t>
      </w:r>
      <w:r>
        <w:rPr>
          <w:rFonts w:ascii="Times New Roman" w:hAnsi="Times New Roman" w:cs="Times New Roman"/>
          <w:sz w:val="24"/>
          <w:szCs w:val="24"/>
        </w:rPr>
        <w:t xml:space="preserve">  It is not necessary to obtain the recording number for any later document repeating the terms of the original document or referencing its recording number.</w:t>
      </w:r>
    </w:p>
    <w:p w:rsidR="007A4198" w:rsidRPr="00CE0E13" w:rsidRDefault="007A4198" w:rsidP="007A4198">
      <w:pPr>
        <w:pStyle w:val="ListParagraph"/>
        <w:numPr>
          <w:ilvl w:val="0"/>
          <w:numId w:val="1"/>
        </w:numPr>
        <w:ind w:left="540" w:hanging="180"/>
        <w:rPr>
          <w:rFonts w:ascii="Times New Roman" w:hAnsi="Times New Roman" w:cs="Times New Roman"/>
          <w:sz w:val="24"/>
          <w:szCs w:val="24"/>
        </w:rPr>
      </w:pPr>
      <w:r>
        <w:rPr>
          <w:rFonts w:ascii="Times New Roman" w:hAnsi="Times New Roman" w:cs="Times New Roman"/>
          <w:sz w:val="24"/>
          <w:szCs w:val="24"/>
        </w:rPr>
        <w:t>Recording date of the original document containing the racially restrictive covenant.</w:t>
      </w:r>
    </w:p>
    <w:p w:rsidR="007A4198" w:rsidRPr="009D35A5" w:rsidRDefault="007A4198" w:rsidP="007A4198">
      <w:pPr>
        <w:ind w:left="540" w:hanging="180"/>
        <w:rPr>
          <w:rFonts w:ascii="Times New Roman" w:hAnsi="Times New Roman" w:cs="Times New Roman"/>
          <w:sz w:val="24"/>
          <w:szCs w:val="24"/>
        </w:rPr>
      </w:pPr>
      <w:r w:rsidRPr="009D35A5">
        <w:rPr>
          <w:rFonts w:ascii="Times New Roman" w:hAnsi="Times New Roman" w:cs="Times New Roman"/>
          <w:sz w:val="24"/>
          <w:szCs w:val="24"/>
        </w:rPr>
        <w:t>•</w:t>
      </w:r>
      <w:r w:rsidRPr="009D35A5">
        <w:rPr>
          <w:rFonts w:ascii="Times New Roman" w:hAnsi="Times New Roman" w:cs="Times New Roman"/>
          <w:sz w:val="24"/>
          <w:szCs w:val="24"/>
        </w:rPr>
        <w:tab/>
        <w:t xml:space="preserve">The names of </w:t>
      </w:r>
      <w:r>
        <w:rPr>
          <w:rFonts w:ascii="Times New Roman" w:hAnsi="Times New Roman" w:cs="Times New Roman"/>
          <w:sz w:val="24"/>
          <w:szCs w:val="24"/>
        </w:rPr>
        <w:t xml:space="preserve">all current </w:t>
      </w:r>
      <w:r w:rsidRPr="009D35A5">
        <w:rPr>
          <w:rFonts w:ascii="Times New Roman" w:hAnsi="Times New Roman" w:cs="Times New Roman"/>
          <w:sz w:val="24"/>
          <w:szCs w:val="24"/>
        </w:rPr>
        <w:t>owners of the property (ex: you and your co-owners, if any).</w:t>
      </w:r>
    </w:p>
    <w:p w:rsidR="007A4198" w:rsidRPr="009D35A5" w:rsidRDefault="007A4198" w:rsidP="007A4198">
      <w:pPr>
        <w:ind w:left="540" w:hanging="180"/>
        <w:rPr>
          <w:rFonts w:ascii="Times New Roman" w:hAnsi="Times New Roman" w:cs="Times New Roman"/>
          <w:sz w:val="24"/>
          <w:szCs w:val="24"/>
        </w:rPr>
      </w:pPr>
      <w:r w:rsidRPr="009D35A5">
        <w:rPr>
          <w:rFonts w:ascii="Times New Roman" w:hAnsi="Times New Roman" w:cs="Times New Roman"/>
          <w:sz w:val="24"/>
          <w:szCs w:val="24"/>
        </w:rPr>
        <w:t>•</w:t>
      </w:r>
      <w:r w:rsidRPr="009D35A5">
        <w:rPr>
          <w:rFonts w:ascii="Times New Roman" w:hAnsi="Times New Roman" w:cs="Times New Roman"/>
          <w:sz w:val="24"/>
          <w:szCs w:val="24"/>
        </w:rPr>
        <w:tab/>
        <w:t>Legal description (both full and abbreviated) of your property, AND</w:t>
      </w:r>
    </w:p>
    <w:p w:rsidR="007A4198" w:rsidRPr="009D35A5" w:rsidRDefault="007A4198" w:rsidP="007A4198">
      <w:pPr>
        <w:ind w:left="540" w:hanging="180"/>
        <w:rPr>
          <w:rFonts w:ascii="Times New Roman" w:hAnsi="Times New Roman" w:cs="Times New Roman"/>
          <w:sz w:val="24"/>
          <w:szCs w:val="24"/>
        </w:rPr>
      </w:pPr>
      <w:r w:rsidRPr="009D35A5">
        <w:rPr>
          <w:rFonts w:ascii="Times New Roman" w:hAnsi="Times New Roman" w:cs="Times New Roman"/>
          <w:sz w:val="24"/>
          <w:szCs w:val="24"/>
        </w:rPr>
        <w:t>•</w:t>
      </w:r>
      <w:r w:rsidRPr="009D35A5">
        <w:rPr>
          <w:rFonts w:ascii="Times New Roman" w:hAnsi="Times New Roman" w:cs="Times New Roman"/>
          <w:sz w:val="24"/>
          <w:szCs w:val="24"/>
        </w:rPr>
        <w:tab/>
        <w:t>Tax parcel number for your property.</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STEP TWO:</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Fill in the attached "Restrictive Covenant Modification Document" with the information above but do not sign it. These f</w:t>
      </w:r>
      <w:r>
        <w:rPr>
          <w:rFonts w:ascii="Times New Roman" w:hAnsi="Times New Roman" w:cs="Times New Roman"/>
          <w:sz w:val="24"/>
          <w:szCs w:val="24"/>
        </w:rPr>
        <w:t>orms can also be found online on the websites of many county auditors in Washington State.</w:t>
      </w:r>
      <w:r w:rsidRPr="009D35A5">
        <w:rPr>
          <w:rFonts w:ascii="Times New Roman" w:hAnsi="Times New Roman" w:cs="Times New Roman"/>
          <w:sz w:val="24"/>
          <w:szCs w:val="24"/>
        </w:rPr>
        <w:t xml:space="preserve"> </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 xml:space="preserve">STEP THREE: </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 xml:space="preserve">Take the document and </w:t>
      </w:r>
      <w:r>
        <w:rPr>
          <w:rFonts w:ascii="Times New Roman" w:hAnsi="Times New Roman" w:cs="Times New Roman"/>
          <w:sz w:val="24"/>
          <w:szCs w:val="24"/>
        </w:rPr>
        <w:t xml:space="preserve">government-issued </w:t>
      </w:r>
      <w:r w:rsidRPr="009D35A5">
        <w:rPr>
          <w:rFonts w:ascii="Times New Roman" w:hAnsi="Times New Roman" w:cs="Times New Roman"/>
          <w:sz w:val="24"/>
          <w:szCs w:val="24"/>
        </w:rPr>
        <w:t xml:space="preserve">identification to a </w:t>
      </w:r>
      <w:r>
        <w:rPr>
          <w:rFonts w:ascii="Times New Roman" w:hAnsi="Times New Roman" w:cs="Times New Roman"/>
          <w:sz w:val="24"/>
          <w:szCs w:val="24"/>
        </w:rPr>
        <w:t xml:space="preserve">licensed </w:t>
      </w:r>
      <w:r w:rsidRPr="009D35A5">
        <w:rPr>
          <w:rFonts w:ascii="Times New Roman" w:hAnsi="Times New Roman" w:cs="Times New Roman"/>
          <w:sz w:val="24"/>
          <w:szCs w:val="24"/>
        </w:rPr>
        <w:t>notary</w:t>
      </w:r>
      <w:r>
        <w:rPr>
          <w:rFonts w:ascii="Times New Roman" w:hAnsi="Times New Roman" w:cs="Times New Roman"/>
          <w:sz w:val="24"/>
          <w:szCs w:val="24"/>
        </w:rPr>
        <w:t xml:space="preserve"> public</w:t>
      </w:r>
      <w:r w:rsidRPr="009D35A5">
        <w:rPr>
          <w:rFonts w:ascii="Times New Roman" w:hAnsi="Times New Roman" w:cs="Times New Roman"/>
          <w:sz w:val="24"/>
          <w:szCs w:val="24"/>
        </w:rPr>
        <w:t xml:space="preserve"> and sign in the presence of the notary. </w:t>
      </w:r>
      <w:r>
        <w:rPr>
          <w:rFonts w:ascii="Times New Roman" w:hAnsi="Times New Roman" w:cs="Times New Roman"/>
          <w:sz w:val="24"/>
          <w:szCs w:val="24"/>
        </w:rPr>
        <w:t>There may be a charge to have the document notarized.</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 xml:space="preserve">STEP FOUR: </w:t>
      </w:r>
    </w:p>
    <w:p w:rsidR="007A4198" w:rsidRPr="009D35A5" w:rsidRDefault="007A4198" w:rsidP="007A4198">
      <w:pPr>
        <w:rPr>
          <w:rFonts w:ascii="Times New Roman" w:hAnsi="Times New Roman" w:cs="Times New Roman"/>
          <w:sz w:val="24"/>
          <w:szCs w:val="24"/>
        </w:rPr>
      </w:pPr>
      <w:r w:rsidRPr="009D35A5">
        <w:rPr>
          <w:rFonts w:ascii="Times New Roman" w:hAnsi="Times New Roman" w:cs="Times New Roman"/>
          <w:sz w:val="24"/>
          <w:szCs w:val="24"/>
        </w:rPr>
        <w:t xml:space="preserve">Take the document to your county auditor for recording. (A list of county auditor offices can be found online at: </w:t>
      </w:r>
      <w:proofErr w:type="gramStart"/>
      <w:r w:rsidRPr="009D35A5">
        <w:rPr>
          <w:rFonts w:ascii="Times New Roman" w:hAnsi="Times New Roman" w:cs="Times New Roman"/>
          <w:sz w:val="24"/>
          <w:szCs w:val="24"/>
        </w:rPr>
        <w:t>https://www.sos.wa.gov/elections/auditors/# )</w:t>
      </w:r>
      <w:proofErr w:type="gramEnd"/>
      <w:r w:rsidRPr="009D35A5">
        <w:rPr>
          <w:rFonts w:ascii="Times New Roman" w:hAnsi="Times New Roman" w:cs="Times New Roman"/>
          <w:sz w:val="24"/>
          <w:szCs w:val="24"/>
        </w:rPr>
        <w:t>. You can bring the document in person or mail it to the county auditor in the county in which the property is located. There is no charge to record the document.</w:t>
      </w:r>
    </w:p>
    <w:p w:rsidR="007A4198" w:rsidRPr="00BD0DCF" w:rsidRDefault="007A4198" w:rsidP="007A4198">
      <w:pPr>
        <w:rPr>
          <w:rFonts w:ascii="Times New Roman" w:hAnsi="Times New Roman" w:cs="Times New Roman"/>
          <w:sz w:val="24"/>
          <w:szCs w:val="24"/>
        </w:rPr>
      </w:pPr>
    </w:p>
    <w:p w:rsidR="00A20A5F" w:rsidRDefault="007A4198">
      <w:r>
        <w:t>REV: Jan</w:t>
      </w:r>
      <w:bookmarkStart w:id="0" w:name="_GoBack"/>
      <w:bookmarkEnd w:id="0"/>
      <w:r>
        <w:t>uary 1, 2019</w:t>
      </w:r>
    </w:p>
    <w:sectPr w:rsidR="00A20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16403"/>
    <w:multiLevelType w:val="hybridMultilevel"/>
    <w:tmpl w:val="973C6424"/>
    <w:lvl w:ilvl="0" w:tplc="4282D1C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98"/>
    <w:rsid w:val="007A4198"/>
    <w:rsid w:val="00A2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8B4E"/>
  <w15:chartTrackingRefBased/>
  <w15:docId w15:val="{7067BB7D-72A4-49F8-871C-EF4D465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41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Vicky</dc:creator>
  <cp:keywords/>
  <dc:description/>
  <cp:lastModifiedBy>Dalton, Vicky</cp:lastModifiedBy>
  <cp:revision>1</cp:revision>
  <dcterms:created xsi:type="dcterms:W3CDTF">2018-12-28T18:31:00Z</dcterms:created>
  <dcterms:modified xsi:type="dcterms:W3CDTF">2018-12-28T18:32:00Z</dcterms:modified>
</cp:coreProperties>
</file>