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BE7" w:rsidRDefault="00F87BE7" w:rsidP="00E50CC0">
      <w:pPr>
        <w:jc w:val="center"/>
      </w:pPr>
    </w:p>
    <w:p w:rsidR="00F87BE7" w:rsidRDefault="00F87BE7" w:rsidP="00E50CC0">
      <w:pPr>
        <w:jc w:val="center"/>
      </w:pPr>
    </w:p>
    <w:p w:rsidR="00F87BE7" w:rsidRDefault="00F87BE7" w:rsidP="00E50CC0">
      <w:pPr>
        <w:jc w:val="center"/>
      </w:pPr>
    </w:p>
    <w:p w:rsidR="00F87BE7" w:rsidRDefault="00F87BE7" w:rsidP="00E50CC0">
      <w:pPr>
        <w:jc w:val="center"/>
      </w:pPr>
    </w:p>
    <w:p w:rsidR="00556EE3" w:rsidRDefault="00556EE3" w:rsidP="00E50CC0">
      <w:pPr>
        <w:jc w:val="center"/>
      </w:pPr>
    </w:p>
    <w:p w:rsidR="00E50CC0" w:rsidRDefault="00E50CC0" w:rsidP="00E50CC0">
      <w:pPr>
        <w:jc w:val="center"/>
      </w:pPr>
    </w:p>
    <w:p w:rsidR="00E50CC0" w:rsidRDefault="00E50CC0" w:rsidP="00E50CC0">
      <w:pPr>
        <w:jc w:val="center"/>
      </w:pPr>
    </w:p>
    <w:p w:rsidR="001B1249" w:rsidRPr="00D93E19" w:rsidRDefault="001B1249" w:rsidP="001B1249">
      <w:pPr>
        <w:pStyle w:val="Title"/>
        <w:rPr>
          <w:sz w:val="20"/>
          <w:szCs w:val="20"/>
        </w:rPr>
      </w:pPr>
      <w:r w:rsidRPr="00D93E19">
        <w:rPr>
          <w:sz w:val="20"/>
          <w:szCs w:val="20"/>
        </w:rPr>
        <w:t xml:space="preserve">IN THE </w:t>
      </w:r>
      <w:sdt>
        <w:sdtPr>
          <w:rPr>
            <w:szCs w:val="20"/>
          </w:rPr>
          <w:id w:val="-211656192"/>
          <w14:checkbox>
            <w14:checked w14:val="0"/>
            <w14:checkedState w14:val="2612" w14:font="MS Gothic"/>
            <w14:uncheckedState w14:val="2610" w14:font="MS Gothic"/>
          </w14:checkbox>
        </w:sdtPr>
        <w:sdtEndPr/>
        <w:sdtContent>
          <w:r w:rsidR="008329B8" w:rsidRPr="008329B8">
            <w:rPr>
              <w:rFonts w:ascii="MS Gothic" w:eastAsia="MS Gothic" w:hAnsi="MS Gothic" w:hint="eastAsia"/>
              <w:szCs w:val="20"/>
            </w:rPr>
            <w:t>☐</w:t>
          </w:r>
        </w:sdtContent>
      </w:sdt>
      <w:r w:rsidRPr="00D93E19">
        <w:rPr>
          <w:sz w:val="20"/>
          <w:szCs w:val="20"/>
        </w:rPr>
        <w:t xml:space="preserve"> SUPERIOR </w:t>
      </w:r>
      <w:sdt>
        <w:sdtPr>
          <w:rPr>
            <w:szCs w:val="20"/>
          </w:rPr>
          <w:id w:val="56669485"/>
          <w14:checkbox>
            <w14:checked w14:val="0"/>
            <w14:checkedState w14:val="2612" w14:font="MS Gothic"/>
            <w14:uncheckedState w14:val="2610" w14:font="MS Gothic"/>
          </w14:checkbox>
        </w:sdtPr>
        <w:sdtEndPr/>
        <w:sdtContent>
          <w:r w:rsidR="008329B8">
            <w:rPr>
              <w:rFonts w:ascii="MS Gothic" w:eastAsia="MS Gothic" w:hAnsi="MS Gothic" w:hint="eastAsia"/>
              <w:szCs w:val="20"/>
            </w:rPr>
            <w:t>☐</w:t>
          </w:r>
        </w:sdtContent>
      </w:sdt>
      <w:r w:rsidRPr="00D93E19">
        <w:rPr>
          <w:sz w:val="20"/>
          <w:szCs w:val="20"/>
        </w:rPr>
        <w:t xml:space="preserve"> DISTRICT COURT</w:t>
      </w:r>
      <w:r w:rsidR="00556EE3">
        <w:rPr>
          <w:sz w:val="20"/>
          <w:szCs w:val="20"/>
        </w:rPr>
        <w:t xml:space="preserve"> </w:t>
      </w:r>
      <w:r w:rsidRPr="00D93E19">
        <w:rPr>
          <w:sz w:val="20"/>
          <w:szCs w:val="20"/>
        </w:rPr>
        <w:t>OF YAKIMA COUNTY, WASHINGTON</w:t>
      </w:r>
    </w:p>
    <w:p w:rsidR="004A7543" w:rsidRPr="000C7A41" w:rsidRDefault="004A7543" w:rsidP="00E50CC0">
      <w:pPr>
        <w:jc w:val="center"/>
      </w:pPr>
    </w:p>
    <w:tbl>
      <w:tblPr>
        <w:tblW w:w="0" w:type="auto"/>
        <w:tblLayout w:type="fixed"/>
        <w:tblCellMar>
          <w:left w:w="0" w:type="dxa"/>
          <w:right w:w="0" w:type="dxa"/>
        </w:tblCellMar>
        <w:tblLook w:val="0000" w:firstRow="0" w:lastRow="0" w:firstColumn="0" w:lastColumn="0" w:noHBand="0" w:noVBand="0"/>
      </w:tblPr>
      <w:tblGrid>
        <w:gridCol w:w="4680"/>
        <w:gridCol w:w="4680"/>
      </w:tblGrid>
      <w:tr w:rsidR="00E50CC0" w:rsidRPr="000C7A41" w:rsidTr="00D737DC">
        <w:tc>
          <w:tcPr>
            <w:tcW w:w="4680" w:type="dxa"/>
            <w:tcBorders>
              <w:bottom w:val="single" w:sz="4" w:space="0" w:color="auto"/>
              <w:right w:val="single" w:sz="4" w:space="0" w:color="auto"/>
            </w:tcBorders>
          </w:tcPr>
          <w:p w:rsidR="00E50CC0" w:rsidRPr="000C7A41" w:rsidRDefault="001B1249" w:rsidP="00D737DC">
            <w:r>
              <w:t xml:space="preserve">STATE OF </w:t>
            </w:r>
            <w:smartTag w:uri="urn:schemas-microsoft-com:office:smarttags" w:element="place">
              <w:smartTag w:uri="urn:schemas-microsoft-com:office:smarttags" w:element="State">
                <w:r>
                  <w:t>WASHINGTON</w:t>
                </w:r>
              </w:smartTag>
            </w:smartTag>
          </w:p>
          <w:p w:rsidR="00E50CC0" w:rsidRDefault="00E50CC0" w:rsidP="00D737DC">
            <w:r w:rsidRPr="000C7A41">
              <w:tab/>
            </w:r>
            <w:r w:rsidRPr="000C7A41">
              <w:tab/>
              <w:t>Plaintiff,</w:t>
            </w:r>
          </w:p>
          <w:p w:rsidR="001B1249" w:rsidRPr="000C7A41" w:rsidRDefault="001B1249" w:rsidP="00D737DC"/>
          <w:p w:rsidR="00E50CC0" w:rsidRDefault="00E50CC0" w:rsidP="00D737DC">
            <w:r w:rsidRPr="000C7A41">
              <w:tab/>
              <w:t>vs.</w:t>
            </w:r>
          </w:p>
          <w:p w:rsidR="001B1249" w:rsidRPr="000C7A41" w:rsidRDefault="001B1249" w:rsidP="00D737DC"/>
          <w:p w:rsidR="00E50CC0" w:rsidRPr="000C7A41" w:rsidRDefault="007F46D0" w:rsidP="00D737DC">
            <w:sdt>
              <w:sdtPr>
                <w:id w:val="-724991448"/>
                <w:placeholder>
                  <w:docPart w:val="DefaultPlaceholder_1081868574"/>
                </w:placeholder>
                <w:showingPlcHdr/>
              </w:sdtPr>
              <w:sdtEndPr/>
              <w:sdtContent>
                <w:r w:rsidR="008329B8" w:rsidRPr="008D15A6">
                  <w:rPr>
                    <w:rStyle w:val="PlaceholderText"/>
                  </w:rPr>
                  <w:t>Click here to enter text.</w:t>
                </w:r>
              </w:sdtContent>
            </w:sdt>
            <w:r w:rsidR="00E50CC0" w:rsidRPr="000C7A41">
              <w:t>,</w:t>
            </w:r>
          </w:p>
          <w:p w:rsidR="00E50CC0" w:rsidRPr="000C7A41" w:rsidRDefault="00E50CC0" w:rsidP="00D737DC">
            <w:r w:rsidRPr="000C7A41">
              <w:tab/>
            </w:r>
            <w:r w:rsidRPr="000C7A41">
              <w:tab/>
              <w:t>Defendant</w:t>
            </w:r>
          </w:p>
        </w:tc>
        <w:tc>
          <w:tcPr>
            <w:tcW w:w="4680" w:type="dxa"/>
            <w:tcBorders>
              <w:left w:val="nil"/>
            </w:tcBorders>
          </w:tcPr>
          <w:p w:rsidR="00E50CC0" w:rsidRPr="000C7A41" w:rsidRDefault="00E50CC0" w:rsidP="00D737DC">
            <w:pPr>
              <w:pStyle w:val="SingleSpacing"/>
              <w:rPr>
                <w:rFonts w:ascii="Times New Roman" w:hAnsi="Times New Roman"/>
                <w:sz w:val="20"/>
              </w:rPr>
            </w:pPr>
            <w:r w:rsidRPr="000C7A41">
              <w:rPr>
                <w:rFonts w:ascii="Times New Roman" w:hAnsi="Times New Roman"/>
                <w:sz w:val="20"/>
              </w:rPr>
              <w:t xml:space="preserve">Case No.: </w:t>
            </w:r>
            <w:sdt>
              <w:sdtPr>
                <w:rPr>
                  <w:rFonts w:ascii="Times New Roman" w:hAnsi="Times New Roman"/>
                  <w:sz w:val="20"/>
                </w:rPr>
                <w:id w:val="-955948396"/>
                <w:placeholder>
                  <w:docPart w:val="DefaultPlaceholder_1081868574"/>
                </w:placeholder>
                <w:showingPlcHdr/>
              </w:sdtPr>
              <w:sdtEndPr/>
              <w:sdtContent>
                <w:r w:rsidR="008329B8" w:rsidRPr="008D15A6">
                  <w:rPr>
                    <w:rStyle w:val="PlaceholderText"/>
                  </w:rPr>
                  <w:t>Click here to enter text.</w:t>
                </w:r>
              </w:sdtContent>
            </w:sdt>
          </w:p>
          <w:p w:rsidR="00E50CC0" w:rsidRPr="000C7A41" w:rsidRDefault="00E50CC0" w:rsidP="00D737DC">
            <w:pPr>
              <w:pStyle w:val="SingleSpacing"/>
              <w:spacing w:line="240" w:lineRule="auto"/>
              <w:rPr>
                <w:rFonts w:ascii="Times New Roman" w:hAnsi="Times New Roman"/>
                <w:sz w:val="20"/>
              </w:rPr>
            </w:pPr>
          </w:p>
          <w:p w:rsidR="00E50CC0" w:rsidRPr="000C7A41" w:rsidRDefault="00E50CC0" w:rsidP="00D737DC">
            <w:pPr>
              <w:rPr>
                <w:b/>
              </w:rPr>
            </w:pPr>
            <w:r w:rsidRPr="000C7A41">
              <w:rPr>
                <w:b/>
              </w:rPr>
              <w:t xml:space="preserve">MOTION </w:t>
            </w:r>
            <w:smartTag w:uri="urn:schemas-microsoft-com:office:smarttags" w:element="stockticker">
              <w:r w:rsidRPr="000C7A41">
                <w:rPr>
                  <w:b/>
                </w:rPr>
                <w:t>AND</w:t>
              </w:r>
            </w:smartTag>
            <w:r w:rsidRPr="000C7A41">
              <w:rPr>
                <w:b/>
              </w:rPr>
              <w:t xml:space="preserve"> ORDER </w:t>
            </w:r>
            <w:r w:rsidR="00F70674">
              <w:rPr>
                <w:b/>
              </w:rPr>
              <w:t xml:space="preserve">SEALING AND PROTECTING DOCUMENTS, </w:t>
            </w:r>
            <w:r w:rsidRPr="000C7A41">
              <w:rPr>
                <w:b/>
              </w:rPr>
              <w:t>CrR/CrRLJ 3.1(f)</w:t>
            </w:r>
          </w:p>
          <w:p w:rsidR="00E50CC0" w:rsidRPr="000C7A41" w:rsidRDefault="00E50CC0" w:rsidP="00D737DC">
            <w:pPr>
              <w:rPr>
                <w:b/>
              </w:rPr>
            </w:pPr>
            <w:r w:rsidRPr="000C7A41">
              <w:rPr>
                <w:b/>
              </w:rPr>
              <w:t>(ORSD)</w:t>
            </w:r>
            <w:r w:rsidRPr="000C7A41">
              <w:rPr>
                <w:b/>
              </w:rPr>
              <w:tab/>
            </w:r>
            <w:r w:rsidRPr="000C7A41">
              <w:rPr>
                <w:b/>
              </w:rPr>
              <w:tab/>
            </w:r>
          </w:p>
          <w:p w:rsidR="00E50CC0" w:rsidRPr="000C7A41" w:rsidRDefault="00B12E11" w:rsidP="008329B8">
            <w:pPr>
              <w:pStyle w:val="SingleSpacing"/>
              <w:spacing w:line="240" w:lineRule="auto"/>
              <w:rPr>
                <w:rFonts w:ascii="Times New Roman" w:hAnsi="Times New Roman"/>
                <w:sz w:val="20"/>
              </w:rPr>
            </w:pPr>
            <w:r>
              <w:rPr>
                <w:rFonts w:ascii="Times New Roman" w:hAnsi="Times New Roman"/>
                <w:b/>
                <w:sz w:val="20"/>
              </w:rPr>
              <w:t xml:space="preserve"> </w:t>
            </w:r>
            <w:sdt>
              <w:sdtPr>
                <w:rPr>
                  <w:rFonts w:ascii="Times New Roman" w:hAnsi="Times New Roman"/>
                  <w:b/>
                  <w:sz w:val="20"/>
                </w:rPr>
                <w:id w:val="65070588"/>
                <w14:checkbox>
                  <w14:checked w14:val="1"/>
                  <w14:checkedState w14:val="2612" w14:font="MS Gothic"/>
                  <w14:uncheckedState w14:val="2610" w14:font="MS Gothic"/>
                </w14:checkbox>
              </w:sdtPr>
              <w:sdtEndPr/>
              <w:sdtContent>
                <w:r w:rsidR="008329B8">
                  <w:rPr>
                    <w:rFonts w:ascii="MS Gothic" w:eastAsia="MS Gothic" w:hAnsi="MS Gothic" w:hint="eastAsia"/>
                    <w:b/>
                    <w:sz w:val="20"/>
                  </w:rPr>
                  <w:t>☒</w:t>
                </w:r>
              </w:sdtContent>
            </w:sdt>
            <w:r w:rsidR="008329B8">
              <w:rPr>
                <w:rFonts w:ascii="Times New Roman" w:hAnsi="Times New Roman"/>
                <w:b/>
                <w:sz w:val="20"/>
              </w:rPr>
              <w:t xml:space="preserve"> </w:t>
            </w:r>
            <w:r w:rsidR="00E50CC0" w:rsidRPr="000C7A41">
              <w:rPr>
                <w:rFonts w:ascii="Times New Roman" w:hAnsi="Times New Roman"/>
                <w:b/>
                <w:sz w:val="20"/>
              </w:rPr>
              <w:t>CLERK’S ACTION REQUIRED</w:t>
            </w:r>
          </w:p>
        </w:tc>
      </w:tr>
    </w:tbl>
    <w:p w:rsidR="00E50CC0" w:rsidRPr="000C7A41" w:rsidRDefault="00E50CC0" w:rsidP="008329B8">
      <w:pPr>
        <w:spacing w:before="120" w:after="120"/>
        <w:jc w:val="both"/>
      </w:pPr>
      <w:r w:rsidRPr="000C7A41">
        <w:rPr>
          <w:b/>
        </w:rPr>
        <w:t>MOTION</w:t>
      </w:r>
      <w:r w:rsidR="008329B8">
        <w:rPr>
          <w:b/>
        </w:rPr>
        <w:t xml:space="preserve">: </w:t>
      </w:r>
      <w:r w:rsidRPr="000C7A41">
        <w:t xml:space="preserve">Defendant, appearing </w:t>
      </w:r>
      <w:r w:rsidRPr="000C7A41">
        <w:rPr>
          <w:i/>
        </w:rPr>
        <w:t>ex parte</w:t>
      </w:r>
      <w:r w:rsidRPr="000C7A41">
        <w:t xml:space="preserve">, moves </w:t>
      </w:r>
      <w:r w:rsidR="00F344C5">
        <w:t xml:space="preserve">pursuant to CrR/CrR 3.1(f) </w:t>
      </w:r>
      <w:r w:rsidRPr="000C7A41">
        <w:t xml:space="preserve">that the </w:t>
      </w:r>
      <w:r w:rsidR="00586A46">
        <w:t xml:space="preserve">pleadings </w:t>
      </w:r>
      <w:r w:rsidRPr="000C7A41">
        <w:t>referenced below</w:t>
      </w:r>
      <w:r>
        <w:t xml:space="preserve"> be </w:t>
      </w:r>
      <w:r w:rsidR="00AB1626">
        <w:t>placed under court seal and that administrat</w:t>
      </w:r>
      <w:r w:rsidR="0099106E">
        <w:t>ive records connected with such documents</w:t>
      </w:r>
      <w:r w:rsidR="00AB1626">
        <w:t xml:space="preserve"> be protected from dissemination</w:t>
      </w:r>
      <w:r w:rsidR="00F344C5">
        <w:t xml:space="preserve">. </w:t>
      </w:r>
      <w:r w:rsidRPr="000C7A41">
        <w:t xml:space="preserve"> The grounds for this motion are that these </w:t>
      </w:r>
      <w:r w:rsidR="00F344C5">
        <w:t xml:space="preserve">documents are </w:t>
      </w:r>
      <w:r w:rsidR="00F344C5" w:rsidRPr="00F344C5">
        <w:t xml:space="preserve">confidential, </w:t>
      </w:r>
      <w:r w:rsidR="00F344C5">
        <w:t xml:space="preserve">protected by law as </w:t>
      </w:r>
      <w:r w:rsidR="00F344C5" w:rsidRPr="00F344C5">
        <w:t>privileged and governed by rules of confidentiality and work product</w:t>
      </w:r>
      <w:r w:rsidR="00F344C5">
        <w:t xml:space="preserve"> of attorneys.  </w:t>
      </w:r>
      <w:r w:rsidR="00F344C5" w:rsidRPr="00F344C5">
        <w:t xml:space="preserve">These motions are also based on due process, right to counsel, and equal protection clauses of the Washington State and United States Constitutions. </w:t>
      </w:r>
    </w:p>
    <w:p w:rsidR="00E50CC0" w:rsidRPr="000C7A41" w:rsidRDefault="00E50CC0" w:rsidP="00586A46">
      <w:pPr>
        <w:ind w:left="3600"/>
      </w:pPr>
      <w:r w:rsidRPr="000C7A41">
        <w:t>DATED this _____ day of _________</w:t>
      </w:r>
      <w:r w:rsidR="007F46D0">
        <w:t>_____, _</w:t>
      </w:r>
      <w:bookmarkStart w:id="0" w:name="_GoBack"/>
      <w:bookmarkEnd w:id="0"/>
      <w:r w:rsidR="007F46D0">
        <w:t>_</w:t>
      </w:r>
      <w:r w:rsidR="00BA5B8E">
        <w:t>______</w:t>
      </w:r>
    </w:p>
    <w:p w:rsidR="00E50CC0" w:rsidRDefault="00E50CC0" w:rsidP="00BA5B8E">
      <w:pPr>
        <w:ind w:left="8100"/>
      </w:pPr>
    </w:p>
    <w:p w:rsidR="00E50CC0" w:rsidRPr="000C7A41" w:rsidRDefault="00E50CC0" w:rsidP="008329B8">
      <w:pPr>
        <w:ind w:left="3600"/>
      </w:pPr>
      <w:r w:rsidRPr="000C7A41">
        <w:t>__</w:t>
      </w:r>
      <w:r w:rsidR="00586A46">
        <w:t>____________________________</w:t>
      </w:r>
      <w:r w:rsidR="008329B8">
        <w:t>_____________</w:t>
      </w:r>
      <w:r w:rsidR="00586A46">
        <w:t>__</w:t>
      </w:r>
    </w:p>
    <w:p w:rsidR="00F70674" w:rsidRDefault="00E50CC0" w:rsidP="008329B8">
      <w:pPr>
        <w:spacing w:after="120"/>
        <w:ind w:left="3600"/>
        <w:rPr>
          <w:u w:val="single"/>
        </w:rPr>
      </w:pPr>
      <w:r w:rsidRPr="000C7A41">
        <w:t xml:space="preserve">Attorney for Defendant, WSBA# </w:t>
      </w:r>
      <w:sdt>
        <w:sdtPr>
          <w:id w:val="556746543"/>
          <w:placeholder>
            <w:docPart w:val="DefaultPlaceholder_1081868574"/>
          </w:placeholder>
          <w:showingPlcHdr/>
        </w:sdtPr>
        <w:sdtEndPr/>
        <w:sdtContent>
          <w:r w:rsidR="008329B8" w:rsidRPr="008D15A6">
            <w:rPr>
              <w:rStyle w:val="PlaceholderText"/>
            </w:rPr>
            <w:t>Click here to enter text.</w:t>
          </w:r>
        </w:sdtContent>
      </w:sdt>
    </w:p>
    <w:p w:rsidR="00E50CC0" w:rsidRDefault="00E50CC0" w:rsidP="009741DE">
      <w:pPr>
        <w:spacing w:after="120"/>
        <w:jc w:val="both"/>
      </w:pPr>
      <w:r w:rsidRPr="000C7A41">
        <w:rPr>
          <w:b/>
        </w:rPr>
        <w:t xml:space="preserve">FINDINGS:  </w:t>
      </w:r>
      <w:r w:rsidRPr="000C7A41">
        <w:t>The court finds that said documents</w:t>
      </w:r>
      <w:r>
        <w:t xml:space="preserve"> are </w:t>
      </w:r>
      <w:r w:rsidRPr="000C7A41">
        <w:t>protected by the attorney-client and work product privileges</w:t>
      </w:r>
      <w:r>
        <w:t xml:space="preserve">; that </w:t>
      </w:r>
      <w:r w:rsidRPr="0009100F">
        <w:t xml:space="preserve">sealing is specifically authorized by </w:t>
      </w:r>
      <w:r w:rsidR="00F344C5">
        <w:t>CrR</w:t>
      </w:r>
      <w:r w:rsidRPr="000C7A41">
        <w:t>/CrRLJ 3.1(f)</w:t>
      </w:r>
      <w:r>
        <w:t xml:space="preserve">; </w:t>
      </w:r>
      <w:r w:rsidRPr="0009100F">
        <w:t xml:space="preserve">and that the defendant’s </w:t>
      </w:r>
      <w:r w:rsidR="002B45A5">
        <w:t xml:space="preserve">Fifth and </w:t>
      </w:r>
      <w:r w:rsidRPr="0009100F">
        <w:t>Sixth Amendment right</w:t>
      </w:r>
      <w:r w:rsidR="002B45A5">
        <w:t>s to due process and</w:t>
      </w:r>
      <w:r w:rsidRPr="0009100F">
        <w:t xml:space="preserve"> to counsel and </w:t>
      </w:r>
      <w:r w:rsidR="002B45A5">
        <w:t xml:space="preserve">the need for </w:t>
      </w:r>
      <w:r w:rsidRPr="0009100F">
        <w:t xml:space="preserve">private/confidential assessment and </w:t>
      </w:r>
      <w:r w:rsidR="004372A6" w:rsidRPr="0009100F">
        <w:t>preparation</w:t>
      </w:r>
      <w:r w:rsidRPr="0009100F">
        <w:t xml:space="preserve"> of the defense case outweigh public interest in access to such records and that sealing will not result in significant loss of public access to the court record and open proceedings herein;</w:t>
      </w:r>
      <w:r>
        <w:t xml:space="preserve"> </w:t>
      </w:r>
      <w:r w:rsidRPr="000C7A41">
        <w:t>Now, therefore</w:t>
      </w:r>
      <w:r w:rsidR="009D66C7">
        <w:t>:</w:t>
      </w:r>
    </w:p>
    <w:p w:rsidR="00E50CC0" w:rsidRPr="000C7A41" w:rsidRDefault="009D66C7" w:rsidP="009741DE">
      <w:pPr>
        <w:spacing w:after="120"/>
        <w:jc w:val="both"/>
      </w:pPr>
      <w:r>
        <w:rPr>
          <w:b/>
        </w:rPr>
        <w:t xml:space="preserve">IT IS </w:t>
      </w:r>
      <w:r w:rsidR="00E50CC0" w:rsidRPr="000C7A41">
        <w:rPr>
          <w:b/>
        </w:rPr>
        <w:t xml:space="preserve">ORDERED </w:t>
      </w:r>
      <w:r w:rsidR="00E50CC0" w:rsidRPr="000C7A41">
        <w:t>that the following documents be placed under court seal</w:t>
      </w:r>
      <w:r w:rsidR="00E50CC0">
        <w:t xml:space="preserve"> and</w:t>
      </w:r>
      <w:r w:rsidR="00E50CC0" w:rsidRPr="000C7A41">
        <w:t xml:space="preserve"> shall not otherwise be disclosed to the public or the state absent further order of th</w:t>
      </w:r>
      <w:r w:rsidR="00022846">
        <w:t xml:space="preserve">e court: </w:t>
      </w:r>
    </w:p>
    <w:p w:rsidR="00E50CC0" w:rsidRPr="000C7A41" w:rsidRDefault="00E50CC0" w:rsidP="008329B8">
      <w:pPr>
        <w:numPr>
          <w:ilvl w:val="0"/>
          <w:numId w:val="22"/>
        </w:numPr>
        <w:tabs>
          <w:tab w:val="left" w:pos="5940"/>
          <w:tab w:val="left" w:pos="6300"/>
          <w:tab w:val="left" w:pos="7740"/>
          <w:tab w:val="left" w:pos="7920"/>
        </w:tabs>
        <w:spacing w:line="276" w:lineRule="auto"/>
        <w:rPr>
          <w:rStyle w:val="PageNumber"/>
        </w:rPr>
      </w:pPr>
      <w:r w:rsidRPr="000C7A41">
        <w:rPr>
          <w:u w:val="single"/>
        </w:rPr>
        <w:t>Motion and Declaration for Expert/ Support</w:t>
      </w:r>
      <w:r>
        <w:rPr>
          <w:u w:val="single"/>
        </w:rPr>
        <w:t xml:space="preserve"> Services, </w:t>
      </w:r>
      <w:r w:rsidR="00D96BAD">
        <w:rPr>
          <w:u w:val="single"/>
        </w:rPr>
        <w:tab/>
      </w:r>
      <w:r w:rsidR="008329B8">
        <w:tab/>
      </w:r>
      <w:r w:rsidRPr="000C7A41">
        <w:t>Dated:</w:t>
      </w:r>
      <w:r w:rsidR="00B8268F">
        <w:t xml:space="preserve">  </w:t>
      </w:r>
      <w:sdt>
        <w:sdtPr>
          <w:id w:val="1481577788"/>
          <w:placeholder>
            <w:docPart w:val="DefaultPlaceholder_1081868574"/>
          </w:placeholder>
          <w:showingPlcHdr/>
        </w:sdtPr>
        <w:sdtEndPr/>
        <w:sdtContent>
          <w:r w:rsidR="008329B8" w:rsidRPr="008D15A6">
            <w:rPr>
              <w:rStyle w:val="PlaceholderText"/>
            </w:rPr>
            <w:t>Click here to enter text.</w:t>
          </w:r>
        </w:sdtContent>
      </w:sdt>
    </w:p>
    <w:p w:rsidR="009741DE" w:rsidRPr="000C7A41" w:rsidRDefault="00E50CC0" w:rsidP="008329B8">
      <w:pPr>
        <w:numPr>
          <w:ilvl w:val="0"/>
          <w:numId w:val="22"/>
        </w:numPr>
        <w:tabs>
          <w:tab w:val="left" w:pos="5940"/>
          <w:tab w:val="left" w:pos="6300"/>
          <w:tab w:val="left" w:pos="7740"/>
          <w:tab w:val="left" w:pos="7920"/>
        </w:tabs>
        <w:spacing w:line="276" w:lineRule="auto"/>
        <w:rPr>
          <w:rStyle w:val="PageNumber"/>
        </w:rPr>
      </w:pPr>
      <w:r w:rsidRPr="000C7A41">
        <w:rPr>
          <w:u w:val="single"/>
        </w:rPr>
        <w:t xml:space="preserve">Authorization of </w:t>
      </w:r>
      <w:r>
        <w:rPr>
          <w:u w:val="single"/>
        </w:rPr>
        <w:t>Expert / Support Services</w:t>
      </w:r>
      <w:r w:rsidR="009741DE" w:rsidRPr="008329B8">
        <w:rPr>
          <w:u w:val="single"/>
        </w:rPr>
        <w:tab/>
      </w:r>
      <w:r w:rsidR="008329B8">
        <w:tab/>
      </w:r>
      <w:r w:rsidR="009741DE" w:rsidRPr="000C7A41">
        <w:t>Dated:</w:t>
      </w:r>
      <w:r w:rsidR="009741DE">
        <w:t xml:space="preserve">  </w:t>
      </w:r>
      <w:r w:rsidR="008329B8">
        <w:t>______________</w:t>
      </w:r>
    </w:p>
    <w:p w:rsidR="009741DE" w:rsidRPr="000C7A41" w:rsidRDefault="008329B8" w:rsidP="008329B8">
      <w:pPr>
        <w:numPr>
          <w:ilvl w:val="0"/>
          <w:numId w:val="22"/>
        </w:numPr>
        <w:tabs>
          <w:tab w:val="left" w:pos="6300"/>
          <w:tab w:val="left" w:pos="7920"/>
        </w:tabs>
        <w:spacing w:line="276" w:lineRule="auto"/>
        <w:rPr>
          <w:rStyle w:val="PageNumber"/>
        </w:rPr>
      </w:pPr>
      <w:r w:rsidRPr="008329B8">
        <w:t>_____________________________________________________</w:t>
      </w:r>
      <w:r w:rsidR="009741DE" w:rsidRPr="009741DE">
        <w:tab/>
      </w:r>
      <w:r w:rsidR="009741DE" w:rsidRPr="000C7A41">
        <w:t>Dated:</w:t>
      </w:r>
      <w:r w:rsidR="009741DE">
        <w:t xml:space="preserve">  </w:t>
      </w:r>
      <w:r w:rsidRPr="008329B8">
        <w:t>______________</w:t>
      </w:r>
    </w:p>
    <w:p w:rsidR="00E50CC0" w:rsidRDefault="001136EE" w:rsidP="009741DE">
      <w:pPr>
        <w:tabs>
          <w:tab w:val="left" w:pos="6300"/>
        </w:tabs>
        <w:spacing w:after="120"/>
        <w:jc w:val="both"/>
      </w:pPr>
      <w:r w:rsidRPr="001136EE">
        <w:t xml:space="preserve">The authorization or order for such services will be administered by the Yakima County Department of Assigned Counsel.  </w:t>
      </w:r>
      <w:r w:rsidR="00E50CC0" w:rsidRPr="000C7A41">
        <w:t xml:space="preserve">The Clerk may provide </w:t>
      </w:r>
      <w:r w:rsidR="00E50CC0">
        <w:t xml:space="preserve">access and </w:t>
      </w:r>
      <w:r w:rsidR="00E50CC0" w:rsidRPr="000C7A41">
        <w:t>copies to defendant’s attorney and the Yakima County</w:t>
      </w:r>
      <w:r w:rsidR="00E50CC0">
        <w:t xml:space="preserve"> Department of Assigned Counsel.</w:t>
      </w:r>
    </w:p>
    <w:p w:rsidR="00F70674" w:rsidRPr="00F70674" w:rsidRDefault="00F70674" w:rsidP="009741DE">
      <w:pPr>
        <w:tabs>
          <w:tab w:val="left" w:pos="6300"/>
        </w:tabs>
        <w:spacing w:after="120"/>
        <w:jc w:val="both"/>
      </w:pPr>
      <w:r w:rsidRPr="00D96BAD">
        <w:rPr>
          <w:b/>
        </w:rPr>
        <w:t>IT IS FURTHER ORDERED</w:t>
      </w:r>
      <w:r w:rsidRPr="00F70674">
        <w:t xml:space="preserve"> that all records, in any form, generated or held by DAC in processing or administering the above documents are protected from disclosure to third parties, including working copies of the sealed pleadings, invoices, billings, payments, or any other administrative records.  </w:t>
      </w:r>
      <w:r w:rsidR="007F46D0">
        <w:t xml:space="preserve">During the pending of this case </w:t>
      </w:r>
      <w:r w:rsidRPr="00F70674">
        <w:t xml:space="preserve">DAC is prohibited from providing copies of the above documents or any administrative records pertaining thereto to any third parties, including in response to a Public Records Act request.  DAC may provide an invoice or billing, redacted of any privileged or work product information or any information identifying it with the above case, to the Yakima County Auditor for purposes of payment of services provided.  </w:t>
      </w:r>
      <w:r w:rsidR="007F46D0">
        <w:t xml:space="preserve">After entry of final judgment DAC may provide a statement of payments by type of expense for the case on request. This protective order expires on when judgment is final.  </w:t>
      </w:r>
    </w:p>
    <w:p w:rsidR="00E50CC0" w:rsidRDefault="00E50CC0" w:rsidP="00556EE3">
      <w:pPr>
        <w:ind w:left="3420" w:firstLine="446"/>
      </w:pPr>
      <w:r w:rsidRPr="000C7A41">
        <w:t>ORDERED this _____ day of ______________</w:t>
      </w:r>
      <w:r>
        <w:t>___</w:t>
      </w:r>
      <w:r w:rsidR="00D96BAD">
        <w:t>___</w:t>
      </w:r>
      <w:r w:rsidR="007F46D0">
        <w:t xml:space="preserve">, </w:t>
      </w:r>
      <w:r w:rsidRPr="000C7A41">
        <w:t>____</w:t>
      </w:r>
      <w:r w:rsidR="00556EE3">
        <w:t>_</w:t>
      </w:r>
      <w:r w:rsidRPr="000C7A41">
        <w:t>__</w:t>
      </w:r>
    </w:p>
    <w:p w:rsidR="00D96BAD" w:rsidRDefault="00D96BAD" w:rsidP="00586A46">
      <w:pPr>
        <w:ind w:left="1714" w:firstLine="446"/>
        <w:jc w:val="right"/>
      </w:pPr>
    </w:p>
    <w:p w:rsidR="00D96BAD" w:rsidRDefault="00D96BAD" w:rsidP="00586A46">
      <w:pPr>
        <w:ind w:left="1714" w:firstLine="446"/>
        <w:jc w:val="right"/>
      </w:pPr>
    </w:p>
    <w:p w:rsidR="00E50CC0" w:rsidRPr="000C7A41" w:rsidRDefault="00E50CC0" w:rsidP="00D96BAD">
      <w:pPr>
        <w:ind w:left="5760"/>
      </w:pPr>
      <w:r w:rsidRPr="000C7A41">
        <w:t>____________________________________</w:t>
      </w:r>
    </w:p>
    <w:p w:rsidR="00E50CC0" w:rsidRPr="000C7A41" w:rsidRDefault="00E50CC0" w:rsidP="00586A46">
      <w:pPr>
        <w:ind w:left="5760"/>
      </w:pPr>
      <w:r w:rsidRPr="000C7A41">
        <w:t>JUDGE</w:t>
      </w:r>
    </w:p>
    <w:sectPr w:rsidR="00E50CC0" w:rsidRPr="000C7A41" w:rsidSect="00D96BAD">
      <w:headerReference w:type="default" r:id="rId8"/>
      <w:footerReference w:type="default" r:id="rId9"/>
      <w:pgSz w:w="12240" w:h="15840" w:code="1"/>
      <w:pgMar w:top="1440" w:right="1440" w:bottom="1440" w:left="1440" w:header="432" w:footer="43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90E" w:rsidRDefault="0010190E">
      <w:r>
        <w:separator/>
      </w:r>
    </w:p>
  </w:endnote>
  <w:endnote w:type="continuationSeparator" w:id="0">
    <w:p w:rsidR="0010190E" w:rsidRDefault="00101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788"/>
      <w:gridCol w:w="4788"/>
    </w:tblGrid>
    <w:tr w:rsidR="00586A46">
      <w:trPr>
        <w:trHeight w:val="700"/>
      </w:trPr>
      <w:tc>
        <w:tcPr>
          <w:tcW w:w="4788" w:type="dxa"/>
        </w:tcPr>
        <w:p w:rsidR="008329B8" w:rsidRDefault="00586A46" w:rsidP="00D96BAD">
          <w:pPr>
            <w:pStyle w:val="Footer"/>
            <w:spacing w:before="0"/>
            <w:rPr>
              <w:sz w:val="20"/>
            </w:rPr>
          </w:pPr>
          <w:r w:rsidRPr="00B8268F">
            <w:rPr>
              <w:sz w:val="20"/>
            </w:rPr>
            <w:t>MOTION AND ORDER SEALING</w:t>
          </w:r>
        </w:p>
        <w:p w:rsidR="00586A46" w:rsidRDefault="008329B8" w:rsidP="008329B8">
          <w:pPr>
            <w:pStyle w:val="Footer"/>
            <w:spacing w:before="0"/>
          </w:pPr>
          <w:r>
            <w:rPr>
              <w:sz w:val="20"/>
            </w:rPr>
            <w:t xml:space="preserve">AND PROTECTING - </w:t>
          </w:r>
          <w:r w:rsidR="00586A46" w:rsidRPr="00B8268F">
            <w:rPr>
              <w:sz w:val="20"/>
            </w:rPr>
            <w:t xml:space="preserve">PAGE </w:t>
          </w:r>
          <w:r w:rsidR="00586A46" w:rsidRPr="00B8268F">
            <w:rPr>
              <w:rStyle w:val="PageNumber"/>
              <w:sz w:val="20"/>
            </w:rPr>
            <w:fldChar w:fldCharType="begin"/>
          </w:r>
          <w:r w:rsidR="00586A46" w:rsidRPr="00B8268F">
            <w:rPr>
              <w:rStyle w:val="PageNumber"/>
              <w:sz w:val="20"/>
            </w:rPr>
            <w:instrText xml:space="preserve"> PAGE </w:instrText>
          </w:r>
          <w:r w:rsidR="00586A46" w:rsidRPr="00B8268F">
            <w:rPr>
              <w:rStyle w:val="PageNumber"/>
              <w:sz w:val="20"/>
            </w:rPr>
            <w:fldChar w:fldCharType="separate"/>
          </w:r>
          <w:r w:rsidR="007F46D0">
            <w:rPr>
              <w:rStyle w:val="PageNumber"/>
              <w:noProof/>
              <w:sz w:val="20"/>
            </w:rPr>
            <w:t>1</w:t>
          </w:r>
          <w:r w:rsidR="00586A46" w:rsidRPr="00B8268F">
            <w:rPr>
              <w:rStyle w:val="PageNumber"/>
              <w:sz w:val="20"/>
            </w:rPr>
            <w:fldChar w:fldCharType="end"/>
          </w:r>
          <w:r w:rsidR="00586A46">
            <w:t xml:space="preserve"> </w:t>
          </w:r>
        </w:p>
      </w:tc>
      <w:tc>
        <w:tcPr>
          <w:tcW w:w="4788" w:type="dxa"/>
        </w:tcPr>
        <w:p w:rsidR="00586A46" w:rsidRDefault="00586A46" w:rsidP="001B1249">
          <w:pPr>
            <w:pStyle w:val="FirmName"/>
            <w:spacing w:line="240" w:lineRule="auto"/>
            <w:rPr>
              <w:rFonts w:ascii="Times New Roman" w:hAnsi="Times New Roman"/>
              <w:b/>
              <w:sz w:val="18"/>
            </w:rPr>
          </w:pPr>
        </w:p>
      </w:tc>
    </w:tr>
  </w:tbl>
  <w:p w:rsidR="00586A46" w:rsidRDefault="00586A46">
    <w:pPr>
      <w:pStyle w:val="Footer"/>
      <w:spacing w:line="120" w:lineRule="exact"/>
    </w:pPr>
    <w:r>
      <w:t xml:space="preserve">DAC Form Revised </w:t>
    </w:r>
    <w:r w:rsidR="007F46D0">
      <w:t>4-15-</w:t>
    </w:r>
    <w:r w:rsidR="008329B8">
      <w:t>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90E" w:rsidRDefault="0010190E">
      <w:r>
        <w:separator/>
      </w:r>
    </w:p>
  </w:footnote>
  <w:footnote w:type="continuationSeparator" w:id="0">
    <w:p w:rsidR="0010190E" w:rsidRDefault="001019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A46" w:rsidRDefault="003A0E03" w:rsidP="00654307">
    <w:pPr>
      <w:pStyle w:val="Header"/>
      <w:jc w:val="right"/>
    </w:pPr>
    <w:r>
      <w:rPr>
        <w:noProof/>
      </w:rPr>
      <mc:AlternateContent>
        <mc:Choice Requires="wps">
          <w:drawing>
            <wp:anchor distT="0" distB="0" distL="114300" distR="114300" simplePos="0" relativeHeight="251659264" behindDoc="0" locked="0" layoutInCell="0" allowOverlap="1">
              <wp:simplePos x="0" y="0"/>
              <wp:positionH relativeFrom="margin">
                <wp:posOffset>-640080</wp:posOffset>
              </wp:positionH>
              <wp:positionV relativeFrom="margin">
                <wp:posOffset>0</wp:posOffset>
              </wp:positionV>
              <wp:extent cx="457200" cy="8120380"/>
              <wp:effectExtent l="0" t="0" r="0" b="0"/>
              <wp:wrapNone/>
              <wp:docPr id="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120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6A46" w:rsidRDefault="00586A46" w:rsidP="001B1249">
                          <w:pPr>
                            <w:spacing w:line="480" w:lineRule="auto"/>
                            <w:jc w:val="right"/>
                          </w:pPr>
                          <w:r>
                            <w:t>1</w:t>
                          </w:r>
                        </w:p>
                        <w:p w:rsidR="00586A46" w:rsidRDefault="00586A46" w:rsidP="001B1249">
                          <w:pPr>
                            <w:spacing w:line="480" w:lineRule="auto"/>
                            <w:jc w:val="right"/>
                          </w:pPr>
                          <w:r>
                            <w:t>2</w:t>
                          </w:r>
                        </w:p>
                        <w:p w:rsidR="00586A46" w:rsidRDefault="00586A46" w:rsidP="001B1249">
                          <w:pPr>
                            <w:spacing w:line="480" w:lineRule="auto"/>
                            <w:jc w:val="right"/>
                          </w:pPr>
                          <w:r>
                            <w:t>3</w:t>
                          </w:r>
                        </w:p>
                        <w:p w:rsidR="00586A46" w:rsidRDefault="00586A46" w:rsidP="001B1249">
                          <w:pPr>
                            <w:spacing w:line="480" w:lineRule="auto"/>
                            <w:jc w:val="right"/>
                          </w:pPr>
                          <w:r>
                            <w:t>4</w:t>
                          </w:r>
                        </w:p>
                        <w:p w:rsidR="00586A46" w:rsidRDefault="00586A46" w:rsidP="001B1249">
                          <w:pPr>
                            <w:spacing w:line="480" w:lineRule="auto"/>
                            <w:jc w:val="right"/>
                          </w:pPr>
                          <w:r>
                            <w:t>5</w:t>
                          </w:r>
                        </w:p>
                        <w:p w:rsidR="00586A46" w:rsidRDefault="00586A46" w:rsidP="001B1249">
                          <w:pPr>
                            <w:spacing w:line="480" w:lineRule="auto"/>
                            <w:jc w:val="right"/>
                          </w:pPr>
                          <w:r>
                            <w:t>6</w:t>
                          </w:r>
                        </w:p>
                        <w:p w:rsidR="00586A46" w:rsidRDefault="00586A46" w:rsidP="001B1249">
                          <w:pPr>
                            <w:spacing w:line="480" w:lineRule="auto"/>
                            <w:jc w:val="right"/>
                          </w:pPr>
                          <w:r>
                            <w:t>7</w:t>
                          </w:r>
                        </w:p>
                        <w:p w:rsidR="00586A46" w:rsidRDefault="00586A46" w:rsidP="001B1249">
                          <w:pPr>
                            <w:spacing w:line="480" w:lineRule="auto"/>
                            <w:jc w:val="right"/>
                          </w:pPr>
                          <w:r>
                            <w:t>8</w:t>
                          </w:r>
                        </w:p>
                        <w:p w:rsidR="00586A46" w:rsidRDefault="00586A46" w:rsidP="001B1249">
                          <w:pPr>
                            <w:spacing w:line="480" w:lineRule="auto"/>
                            <w:jc w:val="right"/>
                          </w:pPr>
                          <w:r>
                            <w:t>9</w:t>
                          </w:r>
                        </w:p>
                        <w:p w:rsidR="00586A46" w:rsidRDefault="00586A46" w:rsidP="001B1249">
                          <w:pPr>
                            <w:spacing w:line="480" w:lineRule="auto"/>
                            <w:jc w:val="right"/>
                          </w:pPr>
                          <w:r>
                            <w:t>10</w:t>
                          </w:r>
                        </w:p>
                        <w:p w:rsidR="00586A46" w:rsidRDefault="00586A46" w:rsidP="001B1249">
                          <w:pPr>
                            <w:spacing w:line="480" w:lineRule="auto"/>
                            <w:jc w:val="right"/>
                          </w:pPr>
                          <w:r>
                            <w:t>11</w:t>
                          </w:r>
                        </w:p>
                        <w:p w:rsidR="00586A46" w:rsidRDefault="00586A46" w:rsidP="001B1249">
                          <w:pPr>
                            <w:spacing w:line="480" w:lineRule="auto"/>
                            <w:jc w:val="right"/>
                          </w:pPr>
                          <w:r>
                            <w:t>12</w:t>
                          </w:r>
                        </w:p>
                        <w:p w:rsidR="00586A46" w:rsidRDefault="00586A46" w:rsidP="001B1249">
                          <w:pPr>
                            <w:spacing w:line="480" w:lineRule="auto"/>
                            <w:jc w:val="right"/>
                          </w:pPr>
                          <w:r>
                            <w:t>13</w:t>
                          </w:r>
                        </w:p>
                        <w:p w:rsidR="00586A46" w:rsidRDefault="00586A46" w:rsidP="001B1249">
                          <w:pPr>
                            <w:spacing w:line="480" w:lineRule="auto"/>
                            <w:jc w:val="right"/>
                          </w:pPr>
                          <w:r>
                            <w:t>14</w:t>
                          </w:r>
                        </w:p>
                        <w:p w:rsidR="00586A46" w:rsidRDefault="00586A46" w:rsidP="001B1249">
                          <w:pPr>
                            <w:spacing w:line="480" w:lineRule="auto"/>
                            <w:jc w:val="right"/>
                          </w:pPr>
                          <w:r>
                            <w:t>15</w:t>
                          </w:r>
                        </w:p>
                        <w:p w:rsidR="00586A46" w:rsidRDefault="00586A46" w:rsidP="001B1249">
                          <w:pPr>
                            <w:spacing w:line="480" w:lineRule="auto"/>
                            <w:jc w:val="right"/>
                          </w:pPr>
                          <w:r>
                            <w:t>16</w:t>
                          </w:r>
                        </w:p>
                        <w:p w:rsidR="00586A46" w:rsidRDefault="00586A46" w:rsidP="001B1249">
                          <w:pPr>
                            <w:spacing w:line="480" w:lineRule="auto"/>
                            <w:jc w:val="right"/>
                          </w:pPr>
                          <w:r>
                            <w:t>17</w:t>
                          </w:r>
                        </w:p>
                        <w:p w:rsidR="00586A46" w:rsidRDefault="00586A46" w:rsidP="001B1249">
                          <w:pPr>
                            <w:spacing w:line="480" w:lineRule="auto"/>
                            <w:jc w:val="right"/>
                          </w:pPr>
                          <w:r>
                            <w:t>18</w:t>
                          </w:r>
                        </w:p>
                        <w:p w:rsidR="00586A46" w:rsidRDefault="00586A46" w:rsidP="001B1249">
                          <w:pPr>
                            <w:spacing w:line="480" w:lineRule="auto"/>
                            <w:jc w:val="right"/>
                          </w:pPr>
                          <w:r>
                            <w:t>19</w:t>
                          </w:r>
                        </w:p>
                        <w:p w:rsidR="00586A46" w:rsidRDefault="00586A46" w:rsidP="001B1249">
                          <w:pPr>
                            <w:spacing w:line="480" w:lineRule="auto"/>
                            <w:jc w:val="right"/>
                          </w:pPr>
                          <w:r>
                            <w:t>20</w:t>
                          </w:r>
                        </w:p>
                        <w:p w:rsidR="00586A46" w:rsidRDefault="00586A46" w:rsidP="001B1249">
                          <w:pPr>
                            <w:spacing w:line="480" w:lineRule="auto"/>
                            <w:jc w:val="right"/>
                          </w:pPr>
                          <w:r>
                            <w:t>21</w:t>
                          </w:r>
                        </w:p>
                        <w:p w:rsidR="00586A46" w:rsidRDefault="00586A46" w:rsidP="001B1249">
                          <w:pPr>
                            <w:spacing w:line="480" w:lineRule="auto"/>
                            <w:jc w:val="right"/>
                          </w:pPr>
                          <w:r>
                            <w:t>22</w:t>
                          </w:r>
                        </w:p>
                        <w:p w:rsidR="00586A46" w:rsidRDefault="00586A46" w:rsidP="001B1249">
                          <w:pPr>
                            <w:spacing w:line="480" w:lineRule="auto"/>
                            <w:jc w:val="right"/>
                          </w:pPr>
                          <w:r>
                            <w:t>23</w:t>
                          </w:r>
                        </w:p>
                        <w:p w:rsidR="00586A46" w:rsidRDefault="00586A46" w:rsidP="001B1249">
                          <w:pPr>
                            <w:spacing w:line="480" w:lineRule="auto"/>
                            <w:jc w:val="right"/>
                          </w:pPr>
                          <w:r>
                            <w:t>24</w:t>
                          </w:r>
                        </w:p>
                        <w:p w:rsidR="00586A46" w:rsidRDefault="00586A46" w:rsidP="001B1249">
                          <w:pPr>
                            <w:spacing w:line="480" w:lineRule="auto"/>
                            <w:jc w:val="right"/>
                          </w:pPr>
                          <w:r>
                            <w:t>25</w:t>
                          </w:r>
                        </w:p>
                        <w:p w:rsidR="00586A46" w:rsidRDefault="00586A46" w:rsidP="001B1249">
                          <w:pPr>
                            <w:spacing w:line="480" w:lineRule="auto"/>
                            <w:jc w:val="right"/>
                          </w:pPr>
                          <w:r>
                            <w:t>26</w:t>
                          </w:r>
                        </w:p>
                        <w:p w:rsidR="00586A46" w:rsidRDefault="00586A46" w:rsidP="001B1249">
                          <w:pPr>
                            <w:spacing w:line="480" w:lineRule="auto"/>
                            <w:jc w:val="right"/>
                          </w:pPr>
                          <w:r>
                            <w:t>27</w:t>
                          </w:r>
                        </w:p>
                        <w:p w:rsidR="00586A46" w:rsidRDefault="00586A46" w:rsidP="001B1249">
                          <w:pPr>
                            <w:spacing w:line="480" w:lineRule="auto"/>
                            <w:jc w:val="right"/>
                          </w:pPr>
                          <w:r>
                            <w:t>28</w:t>
                          </w:r>
                        </w:p>
                        <w:p w:rsidR="00586A46" w:rsidRDefault="00586A46" w:rsidP="001B1249">
                          <w:pPr>
                            <w:spacing w:line="480" w:lineRule="auto"/>
                            <w:jc w:val="right"/>
                          </w:pPr>
                          <w:r>
                            <w:t>29</w:t>
                          </w:r>
                        </w:p>
                        <w:p w:rsidR="00586A46" w:rsidRDefault="00586A46" w:rsidP="001B1249">
                          <w:pPr>
                            <w:spacing w:line="480" w:lineRule="auto"/>
                            <w:jc w:val="right"/>
                          </w:pPr>
                          <w:r>
                            <w:t>30</w:t>
                          </w:r>
                        </w:p>
                        <w:p w:rsidR="00586A46" w:rsidRDefault="00586A46" w:rsidP="001B1249">
                          <w:pPr>
                            <w:spacing w:line="480" w:lineRule="auto"/>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left:0;text-align:left;margin-left:-50.4pt;margin-top:0;width:36pt;height:639.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" o:allowincell="f" stroked="f">
              <v:textbox inset="0,0,0,0">
                <w:txbxContent>
                  <w:p w:rsidR="00586A46" w:rsidRDefault="00586A46" w:rsidP="001B1249">
                    <w:pPr>
                      <w:spacing w:line="480" w:lineRule="auto"/>
                      <w:jc w:val="right"/>
                    </w:pPr>
                    <w:r>
                      <w:t>1</w:t>
                    </w:r>
                  </w:p>
                  <w:p w:rsidR="00586A46" w:rsidRDefault="00586A46" w:rsidP="001B1249">
                    <w:pPr>
                      <w:spacing w:line="480" w:lineRule="auto"/>
                      <w:jc w:val="right"/>
                    </w:pPr>
                    <w:r>
                      <w:t>2</w:t>
                    </w:r>
                  </w:p>
                  <w:p w:rsidR="00586A46" w:rsidRDefault="00586A46" w:rsidP="001B1249">
                    <w:pPr>
                      <w:spacing w:line="480" w:lineRule="auto"/>
                      <w:jc w:val="right"/>
                    </w:pPr>
                    <w:r>
                      <w:t>3</w:t>
                    </w:r>
                  </w:p>
                  <w:p w:rsidR="00586A46" w:rsidRDefault="00586A46" w:rsidP="001B1249">
                    <w:pPr>
                      <w:spacing w:line="480" w:lineRule="auto"/>
                      <w:jc w:val="right"/>
                    </w:pPr>
                    <w:r>
                      <w:t>4</w:t>
                    </w:r>
                  </w:p>
                  <w:p w:rsidR="00586A46" w:rsidRDefault="00586A46" w:rsidP="001B1249">
                    <w:pPr>
                      <w:spacing w:line="480" w:lineRule="auto"/>
                      <w:jc w:val="right"/>
                    </w:pPr>
                    <w:r>
                      <w:t>5</w:t>
                    </w:r>
                  </w:p>
                  <w:p w:rsidR="00586A46" w:rsidRDefault="00586A46" w:rsidP="001B1249">
                    <w:pPr>
                      <w:spacing w:line="480" w:lineRule="auto"/>
                      <w:jc w:val="right"/>
                    </w:pPr>
                    <w:r>
                      <w:t>6</w:t>
                    </w:r>
                  </w:p>
                  <w:p w:rsidR="00586A46" w:rsidRDefault="00586A46" w:rsidP="001B1249">
                    <w:pPr>
                      <w:spacing w:line="480" w:lineRule="auto"/>
                      <w:jc w:val="right"/>
                    </w:pPr>
                    <w:r>
                      <w:t>7</w:t>
                    </w:r>
                  </w:p>
                  <w:p w:rsidR="00586A46" w:rsidRDefault="00586A46" w:rsidP="001B1249">
                    <w:pPr>
                      <w:spacing w:line="480" w:lineRule="auto"/>
                      <w:jc w:val="right"/>
                    </w:pPr>
                    <w:r>
                      <w:t>8</w:t>
                    </w:r>
                  </w:p>
                  <w:p w:rsidR="00586A46" w:rsidRDefault="00586A46" w:rsidP="001B1249">
                    <w:pPr>
                      <w:spacing w:line="480" w:lineRule="auto"/>
                      <w:jc w:val="right"/>
                    </w:pPr>
                    <w:r>
                      <w:t>9</w:t>
                    </w:r>
                  </w:p>
                  <w:p w:rsidR="00586A46" w:rsidRDefault="00586A46" w:rsidP="001B1249">
                    <w:pPr>
                      <w:spacing w:line="480" w:lineRule="auto"/>
                      <w:jc w:val="right"/>
                    </w:pPr>
                    <w:r>
                      <w:t>10</w:t>
                    </w:r>
                  </w:p>
                  <w:p w:rsidR="00586A46" w:rsidRDefault="00586A46" w:rsidP="001B1249">
                    <w:pPr>
                      <w:spacing w:line="480" w:lineRule="auto"/>
                      <w:jc w:val="right"/>
                    </w:pPr>
                    <w:r>
                      <w:t>11</w:t>
                    </w:r>
                  </w:p>
                  <w:p w:rsidR="00586A46" w:rsidRDefault="00586A46" w:rsidP="001B1249">
                    <w:pPr>
                      <w:spacing w:line="480" w:lineRule="auto"/>
                      <w:jc w:val="right"/>
                    </w:pPr>
                    <w:r>
                      <w:t>12</w:t>
                    </w:r>
                  </w:p>
                  <w:p w:rsidR="00586A46" w:rsidRDefault="00586A46" w:rsidP="001B1249">
                    <w:pPr>
                      <w:spacing w:line="480" w:lineRule="auto"/>
                      <w:jc w:val="right"/>
                    </w:pPr>
                    <w:r>
                      <w:t>13</w:t>
                    </w:r>
                  </w:p>
                  <w:p w:rsidR="00586A46" w:rsidRDefault="00586A46" w:rsidP="001B1249">
                    <w:pPr>
                      <w:spacing w:line="480" w:lineRule="auto"/>
                      <w:jc w:val="right"/>
                    </w:pPr>
                    <w:r>
                      <w:t>14</w:t>
                    </w:r>
                  </w:p>
                  <w:p w:rsidR="00586A46" w:rsidRDefault="00586A46" w:rsidP="001B1249">
                    <w:pPr>
                      <w:spacing w:line="480" w:lineRule="auto"/>
                      <w:jc w:val="right"/>
                    </w:pPr>
                    <w:r>
                      <w:t>15</w:t>
                    </w:r>
                  </w:p>
                  <w:p w:rsidR="00586A46" w:rsidRDefault="00586A46" w:rsidP="001B1249">
                    <w:pPr>
                      <w:spacing w:line="480" w:lineRule="auto"/>
                      <w:jc w:val="right"/>
                    </w:pPr>
                    <w:r>
                      <w:t>16</w:t>
                    </w:r>
                  </w:p>
                  <w:p w:rsidR="00586A46" w:rsidRDefault="00586A46" w:rsidP="001B1249">
                    <w:pPr>
                      <w:spacing w:line="480" w:lineRule="auto"/>
                      <w:jc w:val="right"/>
                    </w:pPr>
                    <w:r>
                      <w:t>17</w:t>
                    </w:r>
                  </w:p>
                  <w:p w:rsidR="00586A46" w:rsidRDefault="00586A46" w:rsidP="001B1249">
                    <w:pPr>
                      <w:spacing w:line="480" w:lineRule="auto"/>
                      <w:jc w:val="right"/>
                    </w:pPr>
                    <w:r>
                      <w:t>18</w:t>
                    </w:r>
                  </w:p>
                  <w:p w:rsidR="00586A46" w:rsidRDefault="00586A46" w:rsidP="001B1249">
                    <w:pPr>
                      <w:spacing w:line="480" w:lineRule="auto"/>
                      <w:jc w:val="right"/>
                    </w:pPr>
                    <w:r>
                      <w:t>19</w:t>
                    </w:r>
                  </w:p>
                  <w:p w:rsidR="00586A46" w:rsidRDefault="00586A46" w:rsidP="001B1249">
                    <w:pPr>
                      <w:spacing w:line="480" w:lineRule="auto"/>
                      <w:jc w:val="right"/>
                    </w:pPr>
                    <w:r>
                      <w:t>20</w:t>
                    </w:r>
                  </w:p>
                  <w:p w:rsidR="00586A46" w:rsidRDefault="00586A46" w:rsidP="001B1249">
                    <w:pPr>
                      <w:spacing w:line="480" w:lineRule="auto"/>
                      <w:jc w:val="right"/>
                    </w:pPr>
                    <w:r>
                      <w:t>21</w:t>
                    </w:r>
                  </w:p>
                  <w:p w:rsidR="00586A46" w:rsidRDefault="00586A46" w:rsidP="001B1249">
                    <w:pPr>
                      <w:spacing w:line="480" w:lineRule="auto"/>
                      <w:jc w:val="right"/>
                    </w:pPr>
                    <w:r>
                      <w:t>22</w:t>
                    </w:r>
                  </w:p>
                  <w:p w:rsidR="00586A46" w:rsidRDefault="00586A46" w:rsidP="001B1249">
                    <w:pPr>
                      <w:spacing w:line="480" w:lineRule="auto"/>
                      <w:jc w:val="right"/>
                    </w:pPr>
                    <w:r>
                      <w:t>23</w:t>
                    </w:r>
                  </w:p>
                  <w:p w:rsidR="00586A46" w:rsidRDefault="00586A46" w:rsidP="001B1249">
                    <w:pPr>
                      <w:spacing w:line="480" w:lineRule="auto"/>
                      <w:jc w:val="right"/>
                    </w:pPr>
                    <w:r>
                      <w:t>24</w:t>
                    </w:r>
                  </w:p>
                  <w:p w:rsidR="00586A46" w:rsidRDefault="00586A46" w:rsidP="001B1249">
                    <w:pPr>
                      <w:spacing w:line="480" w:lineRule="auto"/>
                      <w:jc w:val="right"/>
                    </w:pPr>
                    <w:r>
                      <w:t>25</w:t>
                    </w:r>
                  </w:p>
                  <w:p w:rsidR="00586A46" w:rsidRDefault="00586A46" w:rsidP="001B1249">
                    <w:pPr>
                      <w:spacing w:line="480" w:lineRule="auto"/>
                      <w:jc w:val="right"/>
                    </w:pPr>
                    <w:r>
                      <w:t>26</w:t>
                    </w:r>
                  </w:p>
                  <w:p w:rsidR="00586A46" w:rsidRDefault="00586A46" w:rsidP="001B1249">
                    <w:pPr>
                      <w:spacing w:line="480" w:lineRule="auto"/>
                      <w:jc w:val="right"/>
                    </w:pPr>
                    <w:r>
                      <w:t>27</w:t>
                    </w:r>
                  </w:p>
                  <w:p w:rsidR="00586A46" w:rsidRDefault="00586A46" w:rsidP="001B1249">
                    <w:pPr>
                      <w:spacing w:line="480" w:lineRule="auto"/>
                      <w:jc w:val="right"/>
                    </w:pPr>
                    <w:r>
                      <w:t>28</w:t>
                    </w:r>
                  </w:p>
                  <w:p w:rsidR="00586A46" w:rsidRDefault="00586A46" w:rsidP="001B1249">
                    <w:pPr>
                      <w:spacing w:line="480" w:lineRule="auto"/>
                      <w:jc w:val="right"/>
                    </w:pPr>
                    <w:r>
                      <w:t>29</w:t>
                    </w:r>
                  </w:p>
                  <w:p w:rsidR="00586A46" w:rsidRDefault="00586A46" w:rsidP="001B1249">
                    <w:pPr>
                      <w:spacing w:line="480" w:lineRule="auto"/>
                      <w:jc w:val="right"/>
                    </w:pPr>
                    <w:r>
                      <w:t>30</w:t>
                    </w:r>
                  </w:p>
                  <w:p w:rsidR="00586A46" w:rsidRDefault="00586A46" w:rsidP="001B1249">
                    <w:pPr>
                      <w:spacing w:line="480" w:lineRule="auto"/>
                      <w:jc w:val="right"/>
                    </w:pPr>
                  </w:p>
                </w:txbxContent>
              </v:textbox>
              <w10:wrap anchorx="margin" anchory="margin"/>
            </v:shap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margin">
                <wp:posOffset>5943600</wp:posOffset>
              </wp:positionH>
              <wp:positionV relativeFrom="page">
                <wp:posOffset>0</wp:posOffset>
              </wp:positionV>
              <wp:extent cx="0" cy="10058400"/>
              <wp:effectExtent l="0" t="0" r="0" b="0"/>
              <wp:wrapNone/>
              <wp:docPr id="3"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238CE" id="RightBorder" o:spid="_x0000_s1026" style="position:absolute;z-index:25165824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TxLHgIAADk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X7ASJEO&#10;LPosmta/A1m5xagVjPHgbFCqN66AhLXa2VArPaln86TpV4eUXrdENTwyfjkbgIkZyV1KWDgD9+37&#10;D5pBDDl4HWU71bYLkCAIOkV3zjd3+MkjOmxS2M3SdDrP02hdQoprprHOv+e6Q2FSYilUUI4U5Pjk&#10;PHCH0GtI2FZ6K6SM7kuF+hIvppNpTHBaChYOQ5izzX4tLTqS0D/xC0IA2F2Y1QfFIljLCdtc5p4I&#10;OcwhXqqAB7UAnctsaJBvi3SxmW/m+SifzDajPK2q0dvtOh/NttmbafVQrddV9j1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xbk8Sx4CAAA5BAAADgAAAAAAAAAAAAAAAAAuAgAAZHJzL2Uyb0RvYy54bWxQSwEC&#10;LQAUAAYACAAAACEAdm5VWt0AAAAJAQAADwAAAAAAAAAAAAAAAAB4BAAAZHJzL2Rvd25yZXYueG1s&#10;UEsFBgAAAAAEAAQA8wAAAIIFAAAAAA==&#10;" o:allowincell="f">
              <w10:wrap anchorx="margin" anchory="page"/>
            </v:line>
          </w:pict>
        </mc:Fallback>
      </mc:AlternateContent>
    </w:r>
    <w:r>
      <w:rPr>
        <w:noProof/>
      </w:rPr>
      <mc:AlternateContent>
        <mc:Choice Requires="wps">
          <w:drawing>
            <wp:anchor distT="0" distB="0" distL="114300" distR="114300" simplePos="0" relativeHeight="251657216" behindDoc="0" locked="0" layoutInCell="0" allowOverlap="1">
              <wp:simplePos x="0" y="0"/>
              <wp:positionH relativeFrom="margin">
                <wp:posOffset>-91440</wp:posOffset>
              </wp:positionH>
              <wp:positionV relativeFrom="page">
                <wp:posOffset>0</wp:posOffset>
              </wp:positionV>
              <wp:extent cx="0" cy="10058400"/>
              <wp:effectExtent l="0" t="0" r="0" b="0"/>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9C2F1"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o:allowincell="f">
              <w10:wrap anchorx="margin" anchory="page"/>
            </v:line>
          </w:pict>
        </mc:Fallback>
      </mc:AlternateContent>
    </w:r>
    <w:r>
      <w:rPr>
        <w:noProof/>
      </w:rPr>
      <mc:AlternateContent>
        <mc:Choice Requires="wps">
          <w:drawing>
            <wp:anchor distT="0" distB="0" distL="114300" distR="114300" simplePos="0" relativeHeight="251656192" behindDoc="0" locked="0" layoutInCell="0" allowOverlap="1">
              <wp:simplePos x="0" y="0"/>
              <wp:positionH relativeFrom="margin">
                <wp:posOffset>-45720</wp:posOffset>
              </wp:positionH>
              <wp:positionV relativeFrom="page">
                <wp:posOffset>0</wp:posOffset>
              </wp:positionV>
              <wp:extent cx="0" cy="10058400"/>
              <wp:effectExtent l="0" t="0" r="0" b="0"/>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48984"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o:allowincell="f">
              <w10:wrap anchorx="margin" anchory="page"/>
            </v:line>
          </w:pict>
        </mc:Fallback>
      </mc:AlternateContent>
    </w:r>
    <w:r w:rsidR="00586A46">
      <w:t>DAC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642DA6"/>
    <w:multiLevelType w:val="hybridMultilevel"/>
    <w:tmpl w:val="D284AE5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23830B5D"/>
    <w:multiLevelType w:val="hybridMultilevel"/>
    <w:tmpl w:val="9BF0F430"/>
    <w:lvl w:ilvl="0" w:tplc="0409000B">
      <w:start w:val="1"/>
      <w:numFmt w:val="bullet"/>
      <w:lvlText w:val=""/>
      <w:lvlJc w:val="left"/>
      <w:pPr>
        <w:tabs>
          <w:tab w:val="num" w:pos="2520"/>
        </w:tabs>
        <w:ind w:left="2520" w:hanging="360"/>
      </w:pPr>
      <w:rPr>
        <w:rFonts w:ascii="Wingdings" w:hAnsi="Wingdings" w:hint="default"/>
      </w:rPr>
    </w:lvl>
    <w:lvl w:ilvl="1" w:tplc="0409000F">
      <w:start w:val="1"/>
      <w:numFmt w:val="decimal"/>
      <w:lvlText w:val="%2."/>
      <w:lvlJc w:val="left"/>
      <w:pPr>
        <w:tabs>
          <w:tab w:val="num" w:pos="3240"/>
        </w:tabs>
        <w:ind w:left="3240" w:hanging="360"/>
      </w:pPr>
      <w:rPr>
        <w:rFonts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nsid w:val="299B631A"/>
    <w:multiLevelType w:val="multilevel"/>
    <w:tmpl w:val="AF4A3958"/>
    <w:lvl w:ilvl="0">
      <w:start w:val="3"/>
      <w:numFmt w:val="decimal"/>
      <w:lvlText w:val="%1"/>
      <w:lvlJc w:val="left"/>
      <w:pPr>
        <w:tabs>
          <w:tab w:val="num" w:pos="720"/>
        </w:tabs>
        <w:ind w:left="720" w:hanging="720"/>
      </w:pPr>
      <w:rPr>
        <w:rFonts w:hint="default"/>
      </w:rPr>
    </w:lvl>
    <w:lvl w:ilv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37C67274"/>
    <w:multiLevelType w:val="hybridMultilevel"/>
    <w:tmpl w:val="4D4829C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3A3C4769"/>
    <w:multiLevelType w:val="multilevel"/>
    <w:tmpl w:val="7EECB3D8"/>
    <w:lvl w:ilvl="0">
      <w:start w:val="2"/>
      <w:numFmt w:val="upperLetter"/>
      <w:lvlText w:val="%1."/>
      <w:lvlJc w:val="left"/>
      <w:pPr>
        <w:tabs>
          <w:tab w:val="num" w:pos="1080"/>
        </w:tabs>
        <w:ind w:left="1080" w:hanging="720"/>
      </w:pPr>
      <w:rPr>
        <w:rFonts w:hint="default"/>
      </w:rPr>
    </w:lvl>
    <w:lvl w:ilvl="1">
      <w:start w:val="1"/>
      <w:numFmt w:val="decimal"/>
      <w:lvlText w:val="%2."/>
      <w:lvlJc w:val="left"/>
      <w:pPr>
        <w:tabs>
          <w:tab w:val="num" w:pos="1530"/>
        </w:tabs>
        <w:ind w:left="1530" w:hanging="360"/>
      </w:pPr>
      <w:rPr>
        <w:rFonts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AA20C03"/>
    <w:multiLevelType w:val="multilevel"/>
    <w:tmpl w:val="559EE9DE"/>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3ACF54B8"/>
    <w:multiLevelType w:val="multilevel"/>
    <w:tmpl w:val="9D4CF9E4"/>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bullet"/>
      <w:lvlText w:val=""/>
      <w:lvlJc w:val="left"/>
      <w:pPr>
        <w:tabs>
          <w:tab w:val="num" w:pos="2520"/>
        </w:tabs>
        <w:ind w:left="2520" w:hanging="360"/>
      </w:pPr>
      <w:rPr>
        <w:rFonts w:ascii="Wingdings" w:hAnsi="Wingding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404B496E"/>
    <w:multiLevelType w:val="hybridMultilevel"/>
    <w:tmpl w:val="7048FF20"/>
    <w:lvl w:ilvl="0" w:tplc="0409000B">
      <w:start w:val="1"/>
      <w:numFmt w:val="bullet"/>
      <w:lvlText w:val=""/>
      <w:lvlJc w:val="left"/>
      <w:pPr>
        <w:tabs>
          <w:tab w:val="num" w:pos="2160"/>
        </w:tabs>
        <w:ind w:left="2160" w:hanging="360"/>
      </w:pPr>
      <w:rPr>
        <w:rFonts w:ascii="Wingdings" w:hAnsi="Wingdings" w:hint="default"/>
      </w:rPr>
    </w:lvl>
    <w:lvl w:ilvl="1" w:tplc="A9EA23CA">
      <w:start w:val="1"/>
      <w:numFmt w:val="decimal"/>
      <w:lvlText w:val="%2."/>
      <w:lvlJc w:val="left"/>
      <w:pPr>
        <w:tabs>
          <w:tab w:val="num" w:pos="1890"/>
        </w:tabs>
        <w:ind w:left="1890" w:hanging="360"/>
      </w:pPr>
      <w:rPr>
        <w:rFonts w:hint="default"/>
      </w:rPr>
    </w:lvl>
    <w:lvl w:ilvl="2" w:tplc="04090001">
      <w:start w:val="1"/>
      <w:numFmt w:val="bullet"/>
      <w:lvlText w:val=""/>
      <w:lvlJc w:val="left"/>
      <w:pPr>
        <w:tabs>
          <w:tab w:val="num" w:pos="3240"/>
        </w:tabs>
        <w:ind w:left="3240" w:hanging="360"/>
      </w:pPr>
      <w:rPr>
        <w:rFonts w:ascii="Symbol" w:hAnsi="Symbol" w:hint="default"/>
      </w:rPr>
    </w:lvl>
    <w:lvl w:ilvl="3" w:tplc="04090001">
      <w:start w:val="1"/>
      <w:numFmt w:val="bullet"/>
      <w:lvlText w:val=""/>
      <w:lvlJc w:val="left"/>
      <w:pPr>
        <w:tabs>
          <w:tab w:val="num" w:pos="3240"/>
        </w:tabs>
        <w:ind w:left="3240" w:hanging="360"/>
      </w:pPr>
      <w:rPr>
        <w:rFonts w:ascii="Symbol" w:hAnsi="Symbol" w:hint="default"/>
      </w:r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42D3382"/>
    <w:multiLevelType w:val="hybridMultilevel"/>
    <w:tmpl w:val="5C627C70"/>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F">
      <w:start w:val="1"/>
      <w:numFmt w:val="decimal"/>
      <w:lvlText w:val="%3."/>
      <w:lvlJc w:val="left"/>
      <w:pPr>
        <w:tabs>
          <w:tab w:val="num" w:pos="3240"/>
        </w:tabs>
        <w:ind w:left="3240" w:hanging="360"/>
      </w:pPr>
      <w:rPr>
        <w:rFonts w:hint="default"/>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493E0532"/>
    <w:multiLevelType w:val="multilevel"/>
    <w:tmpl w:val="E4E8517E"/>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4B070DFD"/>
    <w:multiLevelType w:val="multilevel"/>
    <w:tmpl w:val="559EE9DE"/>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4B262660"/>
    <w:multiLevelType w:val="multilevel"/>
    <w:tmpl w:val="559EE9DE"/>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526D724B"/>
    <w:multiLevelType w:val="hybridMultilevel"/>
    <w:tmpl w:val="F4E22DD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55A862AE"/>
    <w:multiLevelType w:val="multilevel"/>
    <w:tmpl w:val="FF7CDCAC"/>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59556200"/>
    <w:multiLevelType w:val="hybridMultilevel"/>
    <w:tmpl w:val="DCF2BE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C2250CB"/>
    <w:multiLevelType w:val="hybridMultilevel"/>
    <w:tmpl w:val="BD10C05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5DE448F0"/>
    <w:multiLevelType w:val="multilevel"/>
    <w:tmpl w:val="C68462E0"/>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Wingdings" w:hAnsi="Wingding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5E496CAF"/>
    <w:multiLevelType w:val="hybridMultilevel"/>
    <w:tmpl w:val="8C82F3F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5FED4E38"/>
    <w:multiLevelType w:val="hybridMultilevel"/>
    <w:tmpl w:val="7EECB3D8"/>
    <w:lvl w:ilvl="0" w:tplc="278C975A">
      <w:start w:val="2"/>
      <w:numFmt w:val="upperLetter"/>
      <w:lvlText w:val="%1."/>
      <w:lvlJc w:val="left"/>
      <w:pPr>
        <w:tabs>
          <w:tab w:val="num" w:pos="1080"/>
        </w:tabs>
        <w:ind w:left="1080" w:hanging="720"/>
      </w:pPr>
      <w:rPr>
        <w:rFonts w:hint="default"/>
      </w:rPr>
    </w:lvl>
    <w:lvl w:ilvl="1" w:tplc="A9EA23CA">
      <w:start w:val="1"/>
      <w:numFmt w:val="decimal"/>
      <w:lvlText w:val="%2."/>
      <w:lvlJc w:val="left"/>
      <w:pPr>
        <w:tabs>
          <w:tab w:val="num" w:pos="1530"/>
        </w:tabs>
        <w:ind w:left="1530" w:hanging="360"/>
      </w:pPr>
      <w:rPr>
        <w:rFonts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DEC51B1"/>
    <w:multiLevelType w:val="hybridMultilevel"/>
    <w:tmpl w:val="A6601FE4"/>
    <w:lvl w:ilvl="0" w:tplc="0409000F">
      <w:start w:val="1"/>
      <w:numFmt w:val="decimal"/>
      <w:lvlText w:val="%1."/>
      <w:lvlJc w:val="left"/>
      <w:pPr>
        <w:tabs>
          <w:tab w:val="num" w:pos="630"/>
        </w:tabs>
        <w:ind w:left="630" w:hanging="360"/>
      </w:pPr>
    </w:lvl>
    <w:lvl w:ilvl="1" w:tplc="5C28E514">
      <w:start w:val="1"/>
      <w:numFmt w:val="decimal"/>
      <w:lvlText w:val="%2"/>
      <w:lvlJc w:val="left"/>
      <w:pPr>
        <w:tabs>
          <w:tab w:val="num" w:pos="2520"/>
        </w:tabs>
        <w:ind w:left="2520" w:hanging="1530"/>
      </w:pPr>
      <w:rPr>
        <w:rFonts w:hint="default"/>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0">
    <w:nsid w:val="706B0D9E"/>
    <w:multiLevelType w:val="multilevel"/>
    <w:tmpl w:val="1796543C"/>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71BD3129"/>
    <w:multiLevelType w:val="hybridMultilevel"/>
    <w:tmpl w:val="45D8D3AA"/>
    <w:lvl w:ilvl="0" w:tplc="0409000B">
      <w:start w:val="1"/>
      <w:numFmt w:val="bullet"/>
      <w:lvlText w:val=""/>
      <w:lvlJc w:val="left"/>
      <w:pPr>
        <w:tabs>
          <w:tab w:val="num" w:pos="1800"/>
        </w:tabs>
        <w:ind w:left="1800" w:hanging="360"/>
      </w:pPr>
      <w:rPr>
        <w:rFonts w:ascii="Wingdings" w:hAnsi="Wingdings" w:hint="default"/>
      </w:rPr>
    </w:lvl>
    <w:lvl w:ilvl="1" w:tplc="0409000F">
      <w:start w:val="1"/>
      <w:numFmt w:val="decimal"/>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nsid w:val="79CD7B8B"/>
    <w:multiLevelType w:val="hybridMultilevel"/>
    <w:tmpl w:val="C5C4A7D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7A5E48CF"/>
    <w:multiLevelType w:val="multilevel"/>
    <w:tmpl w:val="E9248D7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8"/>
  </w:num>
  <w:num w:numId="2">
    <w:abstractNumId w:val="8"/>
  </w:num>
  <w:num w:numId="3">
    <w:abstractNumId w:val="2"/>
  </w:num>
  <w:num w:numId="4">
    <w:abstractNumId w:val="20"/>
  </w:num>
  <w:num w:numId="5">
    <w:abstractNumId w:val="23"/>
  </w:num>
  <w:num w:numId="6">
    <w:abstractNumId w:val="9"/>
  </w:num>
  <w:num w:numId="7">
    <w:abstractNumId w:val="6"/>
  </w:num>
  <w:num w:numId="8">
    <w:abstractNumId w:val="16"/>
  </w:num>
  <w:num w:numId="9">
    <w:abstractNumId w:val="1"/>
  </w:num>
  <w:num w:numId="10">
    <w:abstractNumId w:val="13"/>
  </w:num>
  <w:num w:numId="11">
    <w:abstractNumId w:val="21"/>
  </w:num>
  <w:num w:numId="12">
    <w:abstractNumId w:val="11"/>
  </w:num>
  <w:num w:numId="13">
    <w:abstractNumId w:val="5"/>
  </w:num>
  <w:num w:numId="14">
    <w:abstractNumId w:val="10"/>
  </w:num>
  <w:num w:numId="15">
    <w:abstractNumId w:val="4"/>
  </w:num>
  <w:num w:numId="16">
    <w:abstractNumId w:val="7"/>
  </w:num>
  <w:num w:numId="17">
    <w:abstractNumId w:val="3"/>
  </w:num>
  <w:num w:numId="18">
    <w:abstractNumId w:val="12"/>
  </w:num>
  <w:num w:numId="19">
    <w:abstractNumId w:val="0"/>
  </w:num>
  <w:num w:numId="20">
    <w:abstractNumId w:val="17"/>
  </w:num>
  <w:num w:numId="21">
    <w:abstractNumId w:val="15"/>
  </w:num>
  <w:num w:numId="22">
    <w:abstractNumId w:val="19"/>
  </w:num>
  <w:num w:numId="23">
    <w:abstractNumId w:val="2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492"/>
    <w:rsid w:val="00005CB1"/>
    <w:rsid w:val="00022846"/>
    <w:rsid w:val="00036F97"/>
    <w:rsid w:val="0003739D"/>
    <w:rsid w:val="00045965"/>
    <w:rsid w:val="00046FE6"/>
    <w:rsid w:val="000724AA"/>
    <w:rsid w:val="000A21B1"/>
    <w:rsid w:val="000A24F5"/>
    <w:rsid w:val="000E4062"/>
    <w:rsid w:val="000E560E"/>
    <w:rsid w:val="000E63A5"/>
    <w:rsid w:val="000F20DB"/>
    <w:rsid w:val="0010190E"/>
    <w:rsid w:val="001034A0"/>
    <w:rsid w:val="0010552B"/>
    <w:rsid w:val="00106622"/>
    <w:rsid w:val="001136EE"/>
    <w:rsid w:val="0012033E"/>
    <w:rsid w:val="001234CC"/>
    <w:rsid w:val="00131928"/>
    <w:rsid w:val="00134455"/>
    <w:rsid w:val="00136267"/>
    <w:rsid w:val="0015487D"/>
    <w:rsid w:val="001B1249"/>
    <w:rsid w:val="001C4AB8"/>
    <w:rsid w:val="001D51E5"/>
    <w:rsid w:val="001F6908"/>
    <w:rsid w:val="00205DD8"/>
    <w:rsid w:val="002349E9"/>
    <w:rsid w:val="00254761"/>
    <w:rsid w:val="00266117"/>
    <w:rsid w:val="00293A7A"/>
    <w:rsid w:val="00297725"/>
    <w:rsid w:val="002A5B69"/>
    <w:rsid w:val="002B0AEE"/>
    <w:rsid w:val="002B45A5"/>
    <w:rsid w:val="002C6D44"/>
    <w:rsid w:val="002D0715"/>
    <w:rsid w:val="002E73A5"/>
    <w:rsid w:val="0033453C"/>
    <w:rsid w:val="003446A7"/>
    <w:rsid w:val="00353B17"/>
    <w:rsid w:val="003558F2"/>
    <w:rsid w:val="00357B49"/>
    <w:rsid w:val="00397001"/>
    <w:rsid w:val="003973DD"/>
    <w:rsid w:val="003A0E03"/>
    <w:rsid w:val="003A2961"/>
    <w:rsid w:val="003C33B0"/>
    <w:rsid w:val="003C49E9"/>
    <w:rsid w:val="003D0C1A"/>
    <w:rsid w:val="003D23A7"/>
    <w:rsid w:val="003D5F9C"/>
    <w:rsid w:val="003D7851"/>
    <w:rsid w:val="003F64CA"/>
    <w:rsid w:val="00417511"/>
    <w:rsid w:val="004227B8"/>
    <w:rsid w:val="004372A6"/>
    <w:rsid w:val="00470B0F"/>
    <w:rsid w:val="0048389E"/>
    <w:rsid w:val="004978A1"/>
    <w:rsid w:val="004A7543"/>
    <w:rsid w:val="004B0246"/>
    <w:rsid w:val="004D288B"/>
    <w:rsid w:val="004D2DDC"/>
    <w:rsid w:val="00506C36"/>
    <w:rsid w:val="00521F68"/>
    <w:rsid w:val="00556EE3"/>
    <w:rsid w:val="00574455"/>
    <w:rsid w:val="00584ABE"/>
    <w:rsid w:val="00586A46"/>
    <w:rsid w:val="00597432"/>
    <w:rsid w:val="005A4FF8"/>
    <w:rsid w:val="005A6B79"/>
    <w:rsid w:val="005B7549"/>
    <w:rsid w:val="005C15BB"/>
    <w:rsid w:val="005C41AA"/>
    <w:rsid w:val="005D582E"/>
    <w:rsid w:val="005E26A1"/>
    <w:rsid w:val="005E365A"/>
    <w:rsid w:val="005F4073"/>
    <w:rsid w:val="00605F94"/>
    <w:rsid w:val="00616C10"/>
    <w:rsid w:val="00620447"/>
    <w:rsid w:val="00626C1D"/>
    <w:rsid w:val="0065261E"/>
    <w:rsid w:val="00654307"/>
    <w:rsid w:val="00661BF4"/>
    <w:rsid w:val="006745FF"/>
    <w:rsid w:val="006874BC"/>
    <w:rsid w:val="006A04B8"/>
    <w:rsid w:val="006B0420"/>
    <w:rsid w:val="006B4CC1"/>
    <w:rsid w:val="006D3150"/>
    <w:rsid w:val="006D39E2"/>
    <w:rsid w:val="00706982"/>
    <w:rsid w:val="0071002C"/>
    <w:rsid w:val="00715F1C"/>
    <w:rsid w:val="0077130D"/>
    <w:rsid w:val="0078405F"/>
    <w:rsid w:val="007A1832"/>
    <w:rsid w:val="007C28B7"/>
    <w:rsid w:val="007D25E2"/>
    <w:rsid w:val="007E2ECF"/>
    <w:rsid w:val="007E51FD"/>
    <w:rsid w:val="007E54B2"/>
    <w:rsid w:val="007F07F4"/>
    <w:rsid w:val="007F46D0"/>
    <w:rsid w:val="007F489A"/>
    <w:rsid w:val="007F5142"/>
    <w:rsid w:val="007F5F13"/>
    <w:rsid w:val="00804776"/>
    <w:rsid w:val="008172EF"/>
    <w:rsid w:val="00820B2B"/>
    <w:rsid w:val="008259B7"/>
    <w:rsid w:val="00825EC0"/>
    <w:rsid w:val="008329B8"/>
    <w:rsid w:val="0083656D"/>
    <w:rsid w:val="008379B6"/>
    <w:rsid w:val="0084339A"/>
    <w:rsid w:val="00875AA6"/>
    <w:rsid w:val="00883323"/>
    <w:rsid w:val="008A6FA9"/>
    <w:rsid w:val="008B32B2"/>
    <w:rsid w:val="008B6B68"/>
    <w:rsid w:val="008C2761"/>
    <w:rsid w:val="008C62D4"/>
    <w:rsid w:val="009023D3"/>
    <w:rsid w:val="009115C6"/>
    <w:rsid w:val="00927FC6"/>
    <w:rsid w:val="00931788"/>
    <w:rsid w:val="00963714"/>
    <w:rsid w:val="00967A83"/>
    <w:rsid w:val="009741DE"/>
    <w:rsid w:val="00983798"/>
    <w:rsid w:val="0099106E"/>
    <w:rsid w:val="009B5152"/>
    <w:rsid w:val="009D66C7"/>
    <w:rsid w:val="009E2C8D"/>
    <w:rsid w:val="009E4AC9"/>
    <w:rsid w:val="009F574B"/>
    <w:rsid w:val="00A10F41"/>
    <w:rsid w:val="00A17381"/>
    <w:rsid w:val="00A86CEA"/>
    <w:rsid w:val="00A91FAC"/>
    <w:rsid w:val="00A96299"/>
    <w:rsid w:val="00AA1270"/>
    <w:rsid w:val="00AB1626"/>
    <w:rsid w:val="00AB4FAC"/>
    <w:rsid w:val="00AC390D"/>
    <w:rsid w:val="00AE07C6"/>
    <w:rsid w:val="00AE6C30"/>
    <w:rsid w:val="00AF1395"/>
    <w:rsid w:val="00AF1F67"/>
    <w:rsid w:val="00AF2ECB"/>
    <w:rsid w:val="00AF36BB"/>
    <w:rsid w:val="00B040A9"/>
    <w:rsid w:val="00B067B4"/>
    <w:rsid w:val="00B10CA5"/>
    <w:rsid w:val="00B12E11"/>
    <w:rsid w:val="00B20DD8"/>
    <w:rsid w:val="00B24542"/>
    <w:rsid w:val="00B31067"/>
    <w:rsid w:val="00B344E0"/>
    <w:rsid w:val="00B405BC"/>
    <w:rsid w:val="00B53244"/>
    <w:rsid w:val="00B5688E"/>
    <w:rsid w:val="00B81B20"/>
    <w:rsid w:val="00B8268F"/>
    <w:rsid w:val="00BA5B8E"/>
    <w:rsid w:val="00BC6492"/>
    <w:rsid w:val="00BE48AC"/>
    <w:rsid w:val="00C11275"/>
    <w:rsid w:val="00C12F00"/>
    <w:rsid w:val="00C31A6C"/>
    <w:rsid w:val="00C75C91"/>
    <w:rsid w:val="00C92877"/>
    <w:rsid w:val="00C976BD"/>
    <w:rsid w:val="00CF5155"/>
    <w:rsid w:val="00CF51AC"/>
    <w:rsid w:val="00CF752F"/>
    <w:rsid w:val="00D1055C"/>
    <w:rsid w:val="00D1554F"/>
    <w:rsid w:val="00D20A23"/>
    <w:rsid w:val="00D41A55"/>
    <w:rsid w:val="00D737DC"/>
    <w:rsid w:val="00D75169"/>
    <w:rsid w:val="00D762AB"/>
    <w:rsid w:val="00D806A1"/>
    <w:rsid w:val="00D841C0"/>
    <w:rsid w:val="00D93E19"/>
    <w:rsid w:val="00D96477"/>
    <w:rsid w:val="00D96BAD"/>
    <w:rsid w:val="00E16933"/>
    <w:rsid w:val="00E241B3"/>
    <w:rsid w:val="00E24642"/>
    <w:rsid w:val="00E32754"/>
    <w:rsid w:val="00E353D1"/>
    <w:rsid w:val="00E503A3"/>
    <w:rsid w:val="00E50CC0"/>
    <w:rsid w:val="00E51102"/>
    <w:rsid w:val="00E5469A"/>
    <w:rsid w:val="00E546AF"/>
    <w:rsid w:val="00E554D8"/>
    <w:rsid w:val="00EA4CD1"/>
    <w:rsid w:val="00EB251A"/>
    <w:rsid w:val="00EC5A8B"/>
    <w:rsid w:val="00ED038B"/>
    <w:rsid w:val="00ED6905"/>
    <w:rsid w:val="00EE4481"/>
    <w:rsid w:val="00F0089B"/>
    <w:rsid w:val="00F017A9"/>
    <w:rsid w:val="00F154F3"/>
    <w:rsid w:val="00F15845"/>
    <w:rsid w:val="00F344C5"/>
    <w:rsid w:val="00F66C0F"/>
    <w:rsid w:val="00F70674"/>
    <w:rsid w:val="00F71C26"/>
    <w:rsid w:val="00F75404"/>
    <w:rsid w:val="00F85B70"/>
    <w:rsid w:val="00F87BE7"/>
    <w:rsid w:val="00F9083F"/>
    <w:rsid w:val="00FC3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5121"/>
    <o:shapelayout v:ext="edit">
      <o:idmap v:ext="edit" data="1"/>
    </o:shapelayout>
  </w:shapeDefaults>
  <w:decimalSymbol w:val="."/>
  <w:listSeparator w:val=","/>
  <w15:chartTrackingRefBased/>
  <w15:docId w15:val="{09F25B10-AD43-4071-BAB4-7EB53BEC7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spacing w:before="80"/>
      <w:jc w:val="both"/>
    </w:pPr>
    <w:rPr>
      <w:sz w:val="24"/>
    </w:rPr>
  </w:style>
  <w:style w:type="paragraph" w:styleId="Footer">
    <w:name w:val="footer"/>
    <w:basedOn w:val="Normal"/>
    <w:pPr>
      <w:tabs>
        <w:tab w:val="center" w:pos="4320"/>
        <w:tab w:val="right" w:pos="8640"/>
      </w:tabs>
      <w:spacing w:before="80"/>
      <w:jc w:val="both"/>
    </w:pPr>
    <w:rPr>
      <w:sz w:val="16"/>
    </w:rPr>
  </w:style>
  <w:style w:type="character" w:styleId="PageNumber">
    <w:name w:val="page number"/>
    <w:basedOn w:val="DefaultParagraphFont"/>
  </w:style>
  <w:style w:type="paragraph" w:styleId="PlainText">
    <w:name w:val="Plain Text"/>
    <w:basedOn w:val="Normal"/>
    <w:rPr>
      <w:rFonts w:ascii="Courier New" w:hAnsi="Courier New"/>
    </w:rPr>
  </w:style>
  <w:style w:type="paragraph" w:customStyle="1" w:styleId="H1">
    <w:name w:val="H1"/>
    <w:basedOn w:val="Normal"/>
    <w:next w:val="Normal"/>
    <w:rsid w:val="00BC6492"/>
    <w:pPr>
      <w:keepNext/>
      <w:spacing w:before="100" w:after="100"/>
      <w:outlineLvl w:val="1"/>
    </w:pPr>
    <w:rPr>
      <w:b/>
      <w:snapToGrid w:val="0"/>
      <w:kern w:val="36"/>
      <w:sz w:val="48"/>
    </w:rPr>
  </w:style>
  <w:style w:type="paragraph" w:customStyle="1" w:styleId="Blockquote">
    <w:name w:val="Blockquote"/>
    <w:basedOn w:val="Normal"/>
    <w:rsid w:val="00BC6492"/>
    <w:pPr>
      <w:spacing w:before="100" w:after="100"/>
      <w:ind w:left="360" w:right="360"/>
    </w:pPr>
    <w:rPr>
      <w:snapToGrid w:val="0"/>
      <w:sz w:val="24"/>
    </w:rPr>
  </w:style>
  <w:style w:type="paragraph" w:styleId="BodyTextIndent2">
    <w:name w:val="Body Text Indent 2"/>
    <w:basedOn w:val="Normal"/>
    <w:rsid w:val="00BC6492"/>
    <w:pPr>
      <w:tabs>
        <w:tab w:val="left" w:pos="540"/>
      </w:tabs>
      <w:ind w:left="540" w:hanging="540"/>
    </w:pPr>
    <w:rPr>
      <w:sz w:val="24"/>
    </w:rPr>
  </w:style>
  <w:style w:type="character" w:styleId="Hyperlink">
    <w:name w:val="Hyperlink"/>
    <w:basedOn w:val="DefaultParagraphFont"/>
    <w:rsid w:val="00BC6492"/>
    <w:rPr>
      <w:color w:val="0000FF"/>
      <w:u w:val="single"/>
    </w:rPr>
  </w:style>
  <w:style w:type="character" w:styleId="FollowedHyperlink">
    <w:name w:val="FollowedHyperlink"/>
    <w:basedOn w:val="DefaultParagraphFont"/>
    <w:rsid w:val="002349E9"/>
    <w:rPr>
      <w:color w:val="800080"/>
      <w:u w:val="single"/>
    </w:rPr>
  </w:style>
  <w:style w:type="paragraph" w:customStyle="1" w:styleId="SingleSpacing">
    <w:name w:val="Single Spacing"/>
    <w:basedOn w:val="Normal"/>
    <w:rsid w:val="007A1832"/>
    <w:pPr>
      <w:spacing w:line="282" w:lineRule="exact"/>
    </w:pPr>
    <w:rPr>
      <w:rFonts w:ascii="Arial" w:hAnsi="Arial"/>
      <w:sz w:val="22"/>
    </w:rPr>
  </w:style>
  <w:style w:type="paragraph" w:customStyle="1" w:styleId="FirmName">
    <w:name w:val="Firm Name"/>
    <w:basedOn w:val="SingleSpacing"/>
    <w:rsid w:val="007A1832"/>
    <w:pPr>
      <w:jc w:val="center"/>
    </w:pPr>
  </w:style>
  <w:style w:type="paragraph" w:styleId="Title">
    <w:name w:val="Title"/>
    <w:basedOn w:val="Normal"/>
    <w:qFormat/>
    <w:rsid w:val="007A1832"/>
    <w:pPr>
      <w:autoSpaceDE w:val="0"/>
      <w:autoSpaceDN w:val="0"/>
      <w:jc w:val="center"/>
    </w:pPr>
    <w:rPr>
      <w:b/>
      <w:bCs/>
      <w:sz w:val="24"/>
      <w:szCs w:val="24"/>
    </w:rPr>
  </w:style>
  <w:style w:type="character" w:styleId="PlaceholderText">
    <w:name w:val="Placeholder Text"/>
    <w:basedOn w:val="DefaultParagraphFont"/>
    <w:uiPriority w:val="99"/>
    <w:semiHidden/>
    <w:rsid w:val="008329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USERS\DanF\Templates\Assigned%20Counsel\Policyx.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383A364D-0681-40A9-B62A-8C888E6A9834}"/>
      </w:docPartPr>
      <w:docPartBody>
        <w:p w:rsidR="00834D44" w:rsidRDefault="00E469F7">
          <w:r w:rsidRPr="008D15A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9F7"/>
    <w:rsid w:val="00834D44"/>
    <w:rsid w:val="00E46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69F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2213C-9A85-4873-B33C-F3542297A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Policyx.dot</Template>
  <TotalTime>17</TotalTime>
  <Pages>1</Pages>
  <Words>470</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Number:</vt:lpstr>
    </vt:vector>
  </TitlesOfParts>
  <Company>Yakima County</Company>
  <LinksUpToDate>false</LinksUpToDate>
  <CharactersWithSpaces>3199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Number:</dc:title>
  <dc:subject/>
  <dc:creator>Daniel Fessler</dc:creator>
  <cp:keywords/>
  <cp:lastModifiedBy>Daniel Fessler</cp:lastModifiedBy>
  <cp:revision>4</cp:revision>
  <cp:lastPrinted>2011-04-08T21:52:00Z</cp:lastPrinted>
  <dcterms:created xsi:type="dcterms:W3CDTF">2015-01-31T00:14:00Z</dcterms:created>
  <dcterms:modified xsi:type="dcterms:W3CDTF">2015-04-15T19:05:00Z</dcterms:modified>
</cp:coreProperties>
</file>